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7BA0" w14:textId="72569B54" w:rsidR="00EA2BBB" w:rsidRDefault="00C767C3">
      <w:pPr>
        <w:pStyle w:val="Standard"/>
        <w:spacing w:line="0" w:lineRule="atLeast"/>
        <w:ind w:right="98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「</w:t>
      </w:r>
    </w:p>
    <w:p w14:paraId="61A06285" w14:textId="77777777" w:rsidR="00EA2BBB" w:rsidRDefault="00C767C3">
      <w:pPr>
        <w:pStyle w:val="Standard"/>
        <w:spacing w:line="0" w:lineRule="atLeast"/>
        <w:jc w:val="center"/>
      </w:pPr>
      <w:r>
        <w:rPr>
          <w:rFonts w:ascii="標楷體" w:eastAsia="標楷體" w:hAnsi="標楷體"/>
          <w:color w:val="000000"/>
          <w:sz w:val="32"/>
        </w:rPr>
        <w:t xml:space="preserve">             </w:t>
      </w:r>
      <w:r>
        <w:rPr>
          <w:rFonts w:ascii="標楷體" w:eastAsia="標楷體" w:hAnsi="標楷體"/>
          <w:color w:val="000000"/>
          <w:sz w:val="32"/>
        </w:rPr>
        <w:t>建築物室內裝修竣工查驗表</w:t>
      </w:r>
      <w:r>
        <w:rPr>
          <w:rFonts w:ascii="標楷體" w:eastAsia="標楷體" w:hAnsi="標楷體"/>
          <w:color w:val="000000"/>
          <w:sz w:val="32"/>
        </w:rPr>
        <w:t xml:space="preserve">            E1-6</w:t>
      </w:r>
    </w:p>
    <w:p w14:paraId="60F06766" w14:textId="77777777" w:rsidR="00EA2BBB" w:rsidRDefault="00C767C3">
      <w:pPr>
        <w:pStyle w:val="Standard"/>
        <w:spacing w:line="0" w:lineRule="atLeas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案件編號：</w:t>
      </w:r>
    </w:p>
    <w:p w14:paraId="01BBA128" w14:textId="77777777" w:rsidR="00EA2BBB" w:rsidRDefault="00C767C3">
      <w:pPr>
        <w:pStyle w:val="Textbody"/>
        <w:ind w:left="180" w:right="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0F36F" wp14:editId="25D7F5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19050" t="19050" r="38100" b="38100"/>
                <wp:wrapTopAndBottom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A99FD" id="直線接點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" strokeweight=".26mm">
                <v:stroke joinstyle="miter" endcap="square"/>
                <w10:wrap type="topAndBottom"/>
              </v:line>
            </w:pict>
          </mc:Fallback>
        </mc:AlternateContent>
      </w:r>
      <w:r>
        <w:rPr>
          <w:rFonts w:ascii="標楷體" w:eastAsia="標楷體" w:hAnsi="標楷體"/>
          <w:color w:val="000000"/>
        </w:rPr>
        <w:t>依據建築物室內裝修管理辦法第三十二條第三項規定，直轄市、縣</w:t>
      </w:r>
      <w:r>
        <w:rPr>
          <w:rFonts w:ascii="標楷體" w:eastAsia="標楷體" w:hAnsi="標楷體"/>
          <w:color w:val="000000"/>
        </w:rPr>
        <w:t xml:space="preserve"> (</w:t>
      </w:r>
      <w:r>
        <w:rPr>
          <w:rFonts w:ascii="標楷體" w:eastAsia="標楷體" w:hAnsi="標楷體"/>
          <w:color w:val="000000"/>
        </w:rPr>
        <w:t>市</w:t>
      </w:r>
      <w:r>
        <w:rPr>
          <w:rFonts w:ascii="標楷體" w:eastAsia="標楷體" w:hAnsi="標楷體"/>
          <w:color w:val="000000"/>
        </w:rPr>
        <w:t xml:space="preserve">) </w:t>
      </w:r>
      <w:r>
        <w:rPr>
          <w:rFonts w:ascii="標楷體" w:eastAsia="標楷體" w:hAnsi="標楷體"/>
          <w:color w:val="000000"/>
        </w:rPr>
        <w:t>主管建築機關或審查機構受理室內裝修竣工查驗之申請，應於七日內指派查驗人員至現場檢查。經查核與驗章圖說相符者，</w:t>
      </w:r>
      <w:proofErr w:type="gramStart"/>
      <w:r>
        <w:rPr>
          <w:rFonts w:ascii="標楷體" w:eastAsia="標楷體" w:hAnsi="標楷體"/>
          <w:color w:val="000000"/>
        </w:rPr>
        <w:t>檢查表經查驗</w:t>
      </w:r>
      <w:proofErr w:type="gramEnd"/>
      <w:r>
        <w:rPr>
          <w:rFonts w:ascii="標楷體" w:eastAsia="標楷體" w:hAnsi="標楷體"/>
          <w:color w:val="000000"/>
        </w:rPr>
        <w:t>人員簽證後，應於五日內核發合格證明，對於</w:t>
      </w:r>
      <w:proofErr w:type="gramStart"/>
      <w:r>
        <w:rPr>
          <w:rFonts w:ascii="標楷體" w:eastAsia="標楷體" w:hAnsi="標楷體"/>
          <w:color w:val="000000"/>
        </w:rPr>
        <w:t>不</w:t>
      </w:r>
      <w:proofErr w:type="gramEnd"/>
      <w:r>
        <w:rPr>
          <w:rFonts w:ascii="標楷體" w:eastAsia="標楷體" w:hAnsi="標楷體"/>
          <w:color w:val="000000"/>
        </w:rPr>
        <w:t>合格者，應通知建築物起造人、所有權人或使用人限期修改，逾期未修改者，審查機構應報請當地主管建築機關查明處理。</w:t>
      </w:r>
    </w:p>
    <w:p w14:paraId="16221AA1" w14:textId="77777777" w:rsidR="00EA2BBB" w:rsidRDefault="00C767C3">
      <w:pPr>
        <w:pStyle w:val="Textbody"/>
        <w:spacing w:befor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15DDF" wp14:editId="28DB25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0" cy="0"/>
                <wp:effectExtent l="19050" t="19050" r="38100" b="38100"/>
                <wp:wrapTopAndBottom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99ABA" id="直線接點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" strokeweight=".26mm">
                <v:stroke joinstyle="miter" endcap="square"/>
                <w10:wrap type="topAndBottom"/>
              </v:line>
            </w:pict>
          </mc:Fallback>
        </mc:AlternateContent>
      </w:r>
      <w:r>
        <w:rPr>
          <w:rFonts w:ascii="標楷體" w:eastAsia="標楷體" w:hAnsi="標楷體"/>
          <w:color w:val="000000"/>
        </w:rPr>
        <w:t>【</w:t>
      </w:r>
      <w:r>
        <w:rPr>
          <w:rFonts w:ascii="標楷體" w:eastAsia="標楷體" w:hAnsi="標楷體"/>
          <w:color w:val="000000"/>
          <w:sz w:val="24"/>
        </w:rPr>
        <w:t>建築物原使用執照號碼】</w:t>
      </w:r>
    </w:p>
    <w:p w14:paraId="35645494" w14:textId="77777777" w:rsidR="00EA2BBB" w:rsidRDefault="00C767C3">
      <w:pPr>
        <w:pStyle w:val="Standard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【地址】　　　　　　　　　　　　　　　　【審查機構】（戳記）</w:t>
      </w:r>
    </w:p>
    <w:p w14:paraId="650D842F" w14:textId="77777777" w:rsidR="00EA2BBB" w:rsidRDefault="00C767C3">
      <w:pPr>
        <w:pStyle w:val="Standard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【掛號字號】　　　　字第</w:t>
      </w:r>
    </w:p>
    <w:p w14:paraId="5294F7C8" w14:textId="77777777" w:rsidR="00EA2BBB" w:rsidRDefault="00C767C3">
      <w:pPr>
        <w:pStyle w:val="Standard"/>
        <w:spacing w:after="1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【掛號日期】　　　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年　　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月　</w:t>
      </w:r>
      <w:r>
        <w:rPr>
          <w:rFonts w:ascii="標楷體" w:eastAsia="標楷體" w:hAnsi="標楷體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　日　【查驗人員簽章】</w:t>
      </w:r>
    </w:p>
    <w:tbl>
      <w:tblPr>
        <w:tblW w:w="917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9"/>
        <w:gridCol w:w="551"/>
        <w:gridCol w:w="2938"/>
      </w:tblGrid>
      <w:tr w:rsidR="00EA2BBB" w14:paraId="1C3A27C4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2A566" w14:textId="77777777" w:rsidR="00EA2BBB" w:rsidRDefault="00C767C3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審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查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項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目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C0098D" w14:textId="77777777" w:rsidR="00EA2BBB" w:rsidRDefault="00EA2BB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3B5BB6" w14:textId="77777777" w:rsidR="00EA2BBB" w:rsidRDefault="00C767C3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審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查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結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果</w:t>
            </w:r>
          </w:p>
        </w:tc>
      </w:tr>
      <w:tr w:rsidR="00EA2BBB" w14:paraId="698B543D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44B16" w14:textId="77777777" w:rsidR="00EA2BBB" w:rsidRDefault="00C767C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【書件審查】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9196BB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07AFF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2BBB" w14:paraId="709EF230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B8C91" w14:textId="77777777" w:rsidR="00EA2BBB" w:rsidRDefault="00C767C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建築物室內裝修竣工查驗申請書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BC5970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BFF175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2BBB" w14:paraId="57421590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E0FBB" w14:textId="77777777" w:rsidR="00EA2BBB" w:rsidRDefault="00C767C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建築物室內裝修業登記證書影本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E28D0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09007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2BBB" w14:paraId="5753A716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217EC" w14:textId="77777777" w:rsidR="00EA2BBB" w:rsidRDefault="00C767C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工程竣工照片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9C6DB6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9A2B5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2BBB" w14:paraId="43B27C9C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3DCCB6" w14:textId="77777777" w:rsidR="00EA2BBB" w:rsidRDefault="00C767C3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000000"/>
              </w:rPr>
              <w:t>【圖說部分】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3342A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550520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2BBB" w14:paraId="0495E31D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33A4C" w14:textId="77777777" w:rsidR="00EA2BBB" w:rsidRDefault="00C767C3">
            <w:pPr>
              <w:pStyle w:val="Standard"/>
              <w:ind w:left="5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竣工圖與原申請圖說相符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05657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D348D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2BBB" w14:paraId="1E5D53C4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67381" w14:textId="77777777" w:rsidR="00EA2BBB" w:rsidRDefault="00C767C3">
            <w:pPr>
              <w:pStyle w:val="Standard"/>
              <w:ind w:left="5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裝修材料與原申請圖說相符</w:t>
            </w:r>
          </w:p>
          <w:p w14:paraId="14F9D689" w14:textId="77777777" w:rsidR="00EA2BBB" w:rsidRDefault="00C767C3">
            <w:pPr>
              <w:pStyle w:val="Standard"/>
              <w:ind w:left="5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或符合建築技術規則規定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801DD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C48AF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2BBB" w14:paraId="69D0A0E6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635925" w14:textId="77777777" w:rsidR="00EA2BBB" w:rsidRDefault="00C767C3">
            <w:pPr>
              <w:pStyle w:val="Standard"/>
              <w:ind w:left="5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防火避難設施與原申請圖說相符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5FE390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A06B8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2BBB" w14:paraId="2D64D433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B99284" w14:textId="77777777" w:rsidR="00EA2BBB" w:rsidRDefault="00C767C3">
            <w:pPr>
              <w:pStyle w:val="Standard"/>
              <w:ind w:left="5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防火區劃與原申請圖說相符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68835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13F9DA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2BBB" w14:paraId="14F74CDE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2D69C1" w14:textId="77777777" w:rsidR="00EA2BBB" w:rsidRDefault="00C767C3">
            <w:pPr>
              <w:pStyle w:val="Standard"/>
              <w:ind w:left="5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主要構造與原申請圖說相符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3EDC4E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66D99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E4CA2A8" w14:textId="77777777" w:rsidR="00EA2BBB" w:rsidRDefault="00EA2BBB">
      <w:pPr>
        <w:pStyle w:val="Standard"/>
        <w:rPr>
          <w:color w:val="000000"/>
        </w:rPr>
      </w:pPr>
    </w:p>
    <w:tbl>
      <w:tblPr>
        <w:tblW w:w="917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9"/>
        <w:gridCol w:w="551"/>
        <w:gridCol w:w="2938"/>
      </w:tblGrid>
      <w:tr w:rsidR="00EA2BBB" w14:paraId="16555269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90836" w14:textId="77777777" w:rsidR="00EA2BBB" w:rsidRDefault="00C767C3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查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>
              <w:rPr>
                <w:rFonts w:ascii="標楷體" w:eastAsia="標楷體" w:hAnsi="標楷體"/>
                <w:color w:val="000000"/>
              </w:rPr>
              <w:t>核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項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目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CB8CA" w14:textId="77777777" w:rsidR="00EA2BBB" w:rsidRDefault="00EA2BBB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99E78F" w14:textId="77777777" w:rsidR="00EA2BBB" w:rsidRDefault="00C767C3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查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核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結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>果</w:t>
            </w:r>
          </w:p>
        </w:tc>
      </w:tr>
      <w:tr w:rsidR="00EA2BBB" w14:paraId="3EB51154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474A7A" w14:textId="77777777" w:rsidR="00EA2BBB" w:rsidRDefault="00C767C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【消防審查合格證明】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011D55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CF3F1E" w14:textId="77777777" w:rsidR="00EA2BBB" w:rsidRDefault="00C767C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有檢附（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無檢附（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  <w:tr w:rsidR="00EA2BBB" w14:paraId="23D6F426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69C88" w14:textId="77777777" w:rsidR="00EA2BBB" w:rsidRDefault="00C767C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【其他經內政部指定之文件】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8FDF27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0BB86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EA2BBB" w14:paraId="1A9E7A40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12203" w14:textId="77777777" w:rsidR="00EA2BBB" w:rsidRDefault="00C767C3">
            <w:pPr>
              <w:pStyle w:val="Standard"/>
              <w:ind w:firstLine="51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lastRenderedPageBreak/>
              <w:t>有無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檢附用電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設備增設或變</w:t>
            </w:r>
          </w:p>
          <w:p w14:paraId="11627627" w14:textId="77777777" w:rsidR="00EA2BBB" w:rsidRDefault="00C767C3">
            <w:pPr>
              <w:pStyle w:val="Standard"/>
              <w:ind w:firstLine="51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更之設計審查檢驗合格證明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5B7E54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A0CEC" w14:textId="77777777" w:rsidR="00EA2BBB" w:rsidRDefault="00C767C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有檢附（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無檢附（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  <w:tr w:rsidR="00EA2BBB" w14:paraId="007031B9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4ABC9" w14:textId="77777777" w:rsidR="00EA2BBB" w:rsidRDefault="00C767C3">
            <w:pPr>
              <w:pStyle w:val="Standard"/>
              <w:ind w:firstLine="51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有無檢附天然氣管線增設或變</w:t>
            </w:r>
          </w:p>
          <w:p w14:paraId="2FFF2340" w14:textId="77777777" w:rsidR="00EA2BBB" w:rsidRDefault="00C767C3">
            <w:pPr>
              <w:pStyle w:val="Standard"/>
              <w:ind w:firstLine="51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更之設計審查檢驗合格證明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810EF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E93FD" w14:textId="77777777" w:rsidR="00EA2BBB" w:rsidRDefault="00C767C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有檢附（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無檢附（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  <w:tr w:rsidR="00EA2BBB" w14:paraId="169A8A38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302D64" w14:textId="77777777" w:rsidR="00EA2BBB" w:rsidRDefault="00C767C3">
            <w:pPr>
              <w:pStyle w:val="Standard"/>
              <w:ind w:firstLine="51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有無檢附自來水用水設備增設或變</w:t>
            </w:r>
          </w:p>
          <w:p w14:paraId="324A5575" w14:textId="77777777" w:rsidR="00EA2BBB" w:rsidRDefault="00C767C3">
            <w:pPr>
              <w:pStyle w:val="Standard"/>
              <w:ind w:firstLine="511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更之圖面審查或檢驗合格證明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BD3FBF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35ED9" w14:textId="77777777" w:rsidR="00EA2BBB" w:rsidRDefault="00C767C3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有檢附（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無檢附（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14:paraId="41B54296" w14:textId="77777777" w:rsidR="00EA2BBB" w:rsidRDefault="00C767C3">
      <w:pPr>
        <w:pStyle w:val="Standard"/>
        <w:ind w:left="616" w:hanging="616"/>
      </w:pPr>
      <w:r>
        <w:rPr>
          <w:rFonts w:ascii="標楷體" w:eastAsia="標楷體" w:hAnsi="標楷體"/>
          <w:color w:val="000000"/>
          <w:sz w:val="16"/>
          <w:szCs w:val="16"/>
        </w:rPr>
        <w:t>備註：</w:t>
      </w:r>
      <w:r>
        <w:rPr>
          <w:rFonts w:ascii="標楷體" w:eastAsia="標楷體" w:hAnsi="標楷體"/>
          <w:color w:val="000000"/>
          <w:sz w:val="16"/>
          <w:szCs w:val="16"/>
        </w:rPr>
        <w:t>1.</w:t>
      </w:r>
      <w:r>
        <w:rPr>
          <w:rFonts w:ascii="標楷體" w:eastAsia="標楷體" w:hAnsi="標楷體"/>
          <w:color w:val="000000"/>
          <w:sz w:val="16"/>
          <w:szCs w:val="16"/>
        </w:rPr>
        <w:t>用電設備或天然氣管線未變更且經室內裝修專業設計技術人員（或開業建築師）及專業施工技術人員（或營造業專任工程人員或土木包工業負責人）於建築物室內裝修竣工查驗申請書〈</w:t>
      </w:r>
      <w:r>
        <w:rPr>
          <w:rFonts w:ascii="標楷體" w:eastAsia="標楷體" w:hAnsi="標楷體"/>
          <w:color w:val="000000"/>
          <w:sz w:val="16"/>
          <w:szCs w:val="16"/>
        </w:rPr>
        <w:t>E1-7</w:t>
      </w:r>
      <w:r>
        <w:rPr>
          <w:rFonts w:ascii="標楷體" w:eastAsia="標楷體" w:hAnsi="標楷體"/>
          <w:color w:val="000000"/>
          <w:sz w:val="16"/>
          <w:szCs w:val="16"/>
        </w:rPr>
        <w:t>〉備註欄敘</w:t>
      </w:r>
      <w:proofErr w:type="gramStart"/>
      <w:r>
        <w:rPr>
          <w:rFonts w:ascii="標楷體" w:eastAsia="標楷體" w:hAnsi="標楷體"/>
          <w:color w:val="000000"/>
          <w:sz w:val="16"/>
          <w:szCs w:val="16"/>
        </w:rPr>
        <w:t>明者，免檢附用</w:t>
      </w:r>
      <w:proofErr w:type="gramEnd"/>
      <w:r>
        <w:rPr>
          <w:rFonts w:ascii="標楷體" w:eastAsia="標楷體" w:hAnsi="標楷體"/>
          <w:sz w:val="16"/>
          <w:szCs w:val="16"/>
        </w:rPr>
        <w:t>電設備或天然氣管線檢驗合格證明。</w:t>
      </w:r>
    </w:p>
    <w:p w14:paraId="61C84FD4" w14:textId="77777777" w:rsidR="00EA2BBB" w:rsidRDefault="00C767C3">
      <w:pPr>
        <w:pStyle w:val="Standard"/>
        <w:ind w:left="615" w:hanging="142"/>
      </w:pPr>
      <w:r>
        <w:rPr>
          <w:rFonts w:ascii="標楷體" w:eastAsia="標楷體" w:hAnsi="標楷體"/>
          <w:sz w:val="16"/>
          <w:szCs w:val="16"/>
        </w:rPr>
        <w:t>2.</w:t>
      </w:r>
      <w:r>
        <w:rPr>
          <w:rFonts w:ascii="標楷體" w:eastAsia="標楷體" w:hAnsi="標楷體"/>
          <w:sz w:val="16"/>
          <w:szCs w:val="16"/>
        </w:rPr>
        <w:t>自來水用水量</w:t>
      </w:r>
      <w:r>
        <w:rPr>
          <w:rFonts w:ascii="標楷體" w:eastAsia="標楷體" w:hAnsi="標楷體"/>
          <w:sz w:val="16"/>
          <w:szCs w:val="16"/>
        </w:rPr>
        <w:t>(</w:t>
      </w:r>
      <w:r>
        <w:rPr>
          <w:rFonts w:ascii="標楷體" w:eastAsia="標楷體" w:hAnsi="標楷體"/>
          <w:sz w:val="16"/>
          <w:szCs w:val="16"/>
        </w:rPr>
        <w:t>用水設備數量</w:t>
      </w:r>
      <w:r>
        <w:rPr>
          <w:rFonts w:ascii="標楷體" w:eastAsia="標楷體" w:hAnsi="標楷體"/>
          <w:sz w:val="16"/>
          <w:szCs w:val="16"/>
        </w:rPr>
        <w:t>)</w:t>
      </w:r>
      <w:r>
        <w:rPr>
          <w:rFonts w:ascii="標楷體" w:eastAsia="標楷體" w:hAnsi="標楷體"/>
          <w:sz w:val="16"/>
          <w:szCs w:val="16"/>
        </w:rPr>
        <w:t>未變更且經室內裝修專業設計技術人員（或開業建築師）及專業施工技術人員（或營造業專任工程人員或土木包工業負責人）於建築物室內裝修竣工查驗申請書〈</w:t>
      </w:r>
      <w:r>
        <w:rPr>
          <w:rFonts w:ascii="標楷體" w:eastAsia="標楷體" w:hAnsi="標楷體"/>
          <w:sz w:val="16"/>
          <w:szCs w:val="16"/>
        </w:rPr>
        <w:t>E1-7</w:t>
      </w:r>
      <w:r>
        <w:rPr>
          <w:rFonts w:ascii="標楷體" w:eastAsia="標楷體" w:hAnsi="標楷體"/>
          <w:sz w:val="16"/>
          <w:szCs w:val="16"/>
        </w:rPr>
        <w:t>〉備註欄敘</w:t>
      </w:r>
      <w:proofErr w:type="gramStart"/>
      <w:r>
        <w:rPr>
          <w:rFonts w:ascii="標楷體" w:eastAsia="標楷體" w:hAnsi="標楷體"/>
          <w:sz w:val="16"/>
          <w:szCs w:val="16"/>
        </w:rPr>
        <w:t>明者，免檢</w:t>
      </w:r>
      <w:proofErr w:type="gramEnd"/>
      <w:r>
        <w:rPr>
          <w:rFonts w:ascii="標楷體" w:eastAsia="標楷體" w:hAnsi="標楷體"/>
          <w:sz w:val="16"/>
          <w:szCs w:val="16"/>
        </w:rPr>
        <w:t>附用水設備圖面審查或檢驗合格證明。</w:t>
      </w:r>
    </w:p>
    <w:p w14:paraId="5CAB61F6" w14:textId="77777777" w:rsidR="00EA2BBB" w:rsidRDefault="00C767C3">
      <w:pPr>
        <w:pStyle w:val="Standard"/>
        <w:ind w:left="615" w:hanging="142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16"/>
          <w:szCs w:val="16"/>
        </w:rPr>
        <w:t>3.</w:t>
      </w:r>
      <w:r>
        <w:rPr>
          <w:rFonts w:ascii="標楷體" w:eastAsia="標楷體" w:hAnsi="標楷體"/>
          <w:sz w:val="16"/>
          <w:szCs w:val="16"/>
        </w:rPr>
        <w:t>符合建築物室內裝修管理辦法第三十三條規定者，</w:t>
      </w:r>
      <w:proofErr w:type="gramStart"/>
      <w:r>
        <w:rPr>
          <w:rFonts w:ascii="標楷體" w:eastAsia="標楷體" w:hAnsi="標楷體"/>
          <w:sz w:val="16"/>
          <w:szCs w:val="16"/>
        </w:rPr>
        <w:t>免檢附</w:t>
      </w:r>
      <w:proofErr w:type="gramEnd"/>
      <w:r>
        <w:rPr>
          <w:rFonts w:ascii="標楷體" w:eastAsia="標楷體" w:hAnsi="標楷體"/>
          <w:sz w:val="16"/>
          <w:szCs w:val="16"/>
        </w:rPr>
        <w:t>用水設備圖面審查或檢驗合格證明。</w:t>
      </w:r>
    </w:p>
    <w:tbl>
      <w:tblPr>
        <w:tblW w:w="9042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2573"/>
        <w:gridCol w:w="2757"/>
        <w:gridCol w:w="3132"/>
      </w:tblGrid>
      <w:tr w:rsidR="00EA2BBB" w14:paraId="03CFC1CA" w14:textId="77777777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35DA146D" w14:textId="77777777" w:rsidR="00EA2BBB" w:rsidRDefault="00C767C3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呈判流程</w:t>
            </w:r>
            <w:proofErr w:type="gramEnd"/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E6F52" w14:textId="77777777" w:rsidR="00EA2BBB" w:rsidRDefault="00C767C3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查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驗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14878" w14:textId="77777777" w:rsidR="00EA2BBB" w:rsidRDefault="00C767C3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核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稿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161FD2" w14:textId="77777777" w:rsidR="00EA2BBB" w:rsidRDefault="00C767C3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</w:rPr>
              <w:t>批</w:t>
            </w:r>
            <w:r>
              <w:rPr>
                <w:rFonts w:ascii="標楷體" w:eastAsia="標楷體" w:hAnsi="標楷體"/>
                <w:color w:val="000000"/>
              </w:rPr>
              <w:t xml:space="preserve">          </w:t>
            </w:r>
            <w:r>
              <w:rPr>
                <w:rFonts w:ascii="標楷體" w:eastAsia="標楷體" w:hAnsi="標楷體"/>
                <w:color w:val="000000"/>
              </w:rPr>
              <w:t>示</w:t>
            </w:r>
          </w:p>
        </w:tc>
      </w:tr>
      <w:tr w:rsidR="00EA2BBB" w14:paraId="282FDC2A" w14:textId="77777777">
        <w:tblPrEx>
          <w:tblCellMar>
            <w:top w:w="0" w:type="dxa"/>
            <w:bottom w:w="0" w:type="dxa"/>
          </w:tblCellMar>
        </w:tblPrEx>
        <w:trPr>
          <w:cantSplit/>
          <w:trHeight w:val="141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14:paraId="544A17A8" w14:textId="77777777" w:rsidR="00000000" w:rsidRDefault="00C767C3"/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7A677E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E10FFC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F0DC5" w14:textId="77777777" w:rsidR="00EA2BBB" w:rsidRDefault="00EA2BBB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F1E076F" w14:textId="77777777" w:rsidR="00EA2BBB" w:rsidRDefault="00EA2BBB">
      <w:pPr>
        <w:pStyle w:val="Standard"/>
        <w:spacing w:line="0" w:lineRule="atLeast"/>
        <w:ind w:left="1320" w:hanging="1080"/>
        <w:rPr>
          <w:rFonts w:ascii="標楷體" w:eastAsia="標楷體" w:hAnsi="標楷體"/>
          <w:color w:val="000000"/>
        </w:rPr>
      </w:pPr>
    </w:p>
    <w:p w14:paraId="4E0FFCD3" w14:textId="77777777" w:rsidR="00EA2BBB" w:rsidRDefault="00EA2BBB">
      <w:pPr>
        <w:pStyle w:val="Standard"/>
        <w:spacing w:line="0" w:lineRule="atLeast"/>
        <w:ind w:left="1320" w:hanging="1080"/>
        <w:rPr>
          <w:rFonts w:ascii="標楷體" w:eastAsia="標楷體" w:hAnsi="標楷體"/>
          <w:color w:val="000000"/>
        </w:rPr>
      </w:pPr>
    </w:p>
    <w:sectPr w:rsidR="00EA2BBB">
      <w:pgSz w:w="11906" w:h="16838"/>
      <w:pgMar w:top="719" w:right="1134" w:bottom="1079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5C8FC" w14:textId="77777777" w:rsidR="00C767C3" w:rsidRDefault="00C767C3">
      <w:r>
        <w:separator/>
      </w:r>
    </w:p>
  </w:endnote>
  <w:endnote w:type="continuationSeparator" w:id="0">
    <w:p w14:paraId="7E9E2773" w14:textId="77777777" w:rsidR="00C767C3" w:rsidRDefault="00C7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677E0" w14:textId="77777777" w:rsidR="00C767C3" w:rsidRDefault="00C767C3">
      <w:r>
        <w:rPr>
          <w:color w:val="000000"/>
        </w:rPr>
        <w:separator/>
      </w:r>
    </w:p>
  </w:footnote>
  <w:footnote w:type="continuationSeparator" w:id="0">
    <w:p w14:paraId="6554492A" w14:textId="77777777" w:rsidR="00C767C3" w:rsidRDefault="00C76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065E6"/>
    <w:multiLevelType w:val="multilevel"/>
    <w:tmpl w:val="DB8C31A4"/>
    <w:styleLink w:val="WW8Num4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152CEE"/>
    <w:multiLevelType w:val="multilevel"/>
    <w:tmpl w:val="B1660230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4F48C0"/>
    <w:multiLevelType w:val="multilevel"/>
    <w:tmpl w:val="467800FA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D74990"/>
    <w:multiLevelType w:val="multilevel"/>
    <w:tmpl w:val="D03ADD0E"/>
    <w:styleLink w:val="WW8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045419"/>
    <w:multiLevelType w:val="multilevel"/>
    <w:tmpl w:val="F502EC06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2BBB"/>
    <w:rsid w:val="005A7E9B"/>
    <w:rsid w:val="009E554B"/>
    <w:rsid w:val="00C767C3"/>
    <w:rsid w:val="00EA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2FAD5"/>
  <w15:docId w15:val="{168A5659-92E0-4CFF-AC70-46AAD4AD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建築物室內裝修圖說審查表</dc:title>
  <dc:creator>user0060085</dc:creator>
  <cp:lastModifiedBy>昌 KUO</cp:lastModifiedBy>
  <cp:revision>3</cp:revision>
  <cp:lastPrinted>2017-03-28T18:56:00Z</cp:lastPrinted>
  <dcterms:created xsi:type="dcterms:W3CDTF">2021-03-26T05:54:00Z</dcterms:created>
  <dcterms:modified xsi:type="dcterms:W3CDTF">2021-03-26T06:00:00Z</dcterms:modified>
</cp:coreProperties>
</file>