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4BC" w:rsidRPr="006857C6" w:rsidRDefault="003E1E81" w:rsidP="003E1E81">
      <w:pPr>
        <w:rPr>
          <w:rFonts w:ascii="新細明體" w:eastAsia="新細明體" w:cs="新細明體"/>
          <w:color w:val="000000" w:themeColor="text1"/>
          <w:kern w:val="0"/>
          <w:sz w:val="28"/>
          <w:szCs w:val="28"/>
        </w:rPr>
      </w:pPr>
      <w:bookmarkStart w:id="0" w:name="_GoBack"/>
      <w:r w:rsidRPr="006857C6">
        <w:rPr>
          <w:rFonts w:ascii="新細明體" w:eastAsia="新細明體" w:cs="新細明體" w:hint="eastAsia"/>
          <w:color w:val="000000" w:themeColor="text1"/>
          <w:kern w:val="0"/>
          <w:sz w:val="28"/>
          <w:szCs w:val="28"/>
        </w:rPr>
        <w:t>附件</w:t>
      </w:r>
      <w:r w:rsidR="00283199" w:rsidRPr="006857C6">
        <w:rPr>
          <w:rFonts w:ascii="新細明體" w:eastAsia="新細明體" w:cs="新細明體" w:hint="eastAsia"/>
          <w:color w:val="000000" w:themeColor="text1"/>
          <w:kern w:val="0"/>
          <w:sz w:val="28"/>
          <w:szCs w:val="28"/>
        </w:rPr>
        <w:t>4</w:t>
      </w:r>
      <w:r w:rsidRPr="006857C6">
        <w:rPr>
          <w:rFonts w:ascii="新細明體" w:eastAsia="新細明體" w:cs="新細明體" w:hint="eastAsia"/>
          <w:color w:val="000000" w:themeColor="text1"/>
          <w:kern w:val="0"/>
          <w:sz w:val="28"/>
          <w:szCs w:val="28"/>
        </w:rPr>
        <w:t xml:space="preserve">     安衛查核缺失之扣</w:t>
      </w:r>
      <w:r w:rsidR="00BB529B" w:rsidRPr="006857C6">
        <w:rPr>
          <w:rFonts w:ascii="新細明體" w:eastAsia="新細明體" w:cs="新細明體" w:hint="eastAsia"/>
          <w:color w:val="000000" w:themeColor="text1"/>
          <w:kern w:val="0"/>
          <w:sz w:val="28"/>
          <w:szCs w:val="28"/>
        </w:rPr>
        <w:t>分</w:t>
      </w:r>
      <w:r w:rsidRPr="006857C6">
        <w:rPr>
          <w:rFonts w:ascii="新細明體" w:eastAsia="新細明體" w:cs="新細明體" w:hint="eastAsia"/>
          <w:color w:val="000000" w:themeColor="text1"/>
          <w:kern w:val="0"/>
          <w:sz w:val="28"/>
          <w:szCs w:val="28"/>
        </w:rPr>
        <w:t>作業流程表及罰款額度</w:t>
      </w:r>
    </w:p>
    <w:bookmarkEnd w:id="0"/>
    <w:p w:rsidR="003E1E81" w:rsidRPr="006857C6" w:rsidRDefault="00E00832" w:rsidP="003E1E81">
      <w:pPr>
        <w:rPr>
          <w:color w:val="000000" w:themeColor="text1"/>
        </w:rPr>
      </w:pPr>
      <w:r w:rsidRPr="006857C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7BB23" wp14:editId="53630B60">
                <wp:simplePos x="0" y="0"/>
                <wp:positionH relativeFrom="column">
                  <wp:posOffset>2705949</wp:posOffset>
                </wp:positionH>
                <wp:positionV relativeFrom="paragraph">
                  <wp:posOffset>5895086</wp:posOffset>
                </wp:positionV>
                <wp:extent cx="500332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33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832" w:rsidRDefault="00E00832">
                            <w:r>
                              <w:rPr>
                                <w:rFonts w:hint="eastAsia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13.05pt;margin-top:464.2pt;width:39.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" stroked="f">
                <v:textbox style="mso-fit-shape-to-text:t">
                  <w:txbxContent>
                    <w:p w:rsidR="00E00832" w:rsidRDefault="00E00832">
                      <w:r>
                        <w:rPr>
                          <w:rFonts w:hint="eastAsia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  <w:r w:rsidR="003E1E81" w:rsidRPr="0090056F">
        <w:rPr>
          <w:noProof/>
          <w:color w:val="000000" w:themeColor="text1"/>
        </w:rPr>
        <mc:AlternateContent>
          <mc:Choice Requires="wpc">
            <w:drawing>
              <wp:inline distT="0" distB="0" distL="0" distR="0" wp14:anchorId="4D81D614" wp14:editId="08FEAD96">
                <wp:extent cx="6488264" cy="9159903"/>
                <wp:effectExtent l="0" t="0" r="0" b="0"/>
                <wp:docPr id="1" name="畫布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流程圖: 程序 3"/>
                        <wps:cNvSpPr/>
                        <wps:spPr>
                          <a:xfrm>
                            <a:off x="2369050" y="73985"/>
                            <a:ext cx="1669774" cy="715617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1E81" w:rsidRDefault="003E1E81" w:rsidP="003E1E81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開始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流程圖: 程序 4"/>
                        <wps:cNvSpPr/>
                        <wps:spPr>
                          <a:xfrm>
                            <a:off x="2373172" y="1006935"/>
                            <a:ext cx="1669415" cy="71501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1E81" w:rsidRPr="006857C6" w:rsidRDefault="003E1E81" w:rsidP="003E1E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857C6">
                                <w:rPr>
                                  <w:rFonts w:cs="Times New Roman"/>
                                  <w:color w:val="000000" w:themeColor="text1"/>
                                  <w:kern w:val="2"/>
                                </w:rPr>
                                <w:t> </w:t>
                              </w:r>
                              <w:r w:rsidR="00BB529B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督導小組</w:t>
                              </w:r>
                              <w:r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查核工程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流程圖: 程序 5"/>
                        <wps:cNvSpPr/>
                        <wps:spPr>
                          <a:xfrm>
                            <a:off x="1880560" y="1961807"/>
                            <a:ext cx="2655291" cy="71501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1E81" w:rsidRPr="006857C6" w:rsidRDefault="003E1E81" w:rsidP="003E1E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857C6">
                                <w:rPr>
                                  <w:rFonts w:cs="Times New Roman"/>
                                  <w:color w:val="000000" w:themeColor="text1"/>
                                  <w:kern w:val="2"/>
                                </w:rPr>
                                <w:t> </w:t>
                              </w:r>
                              <w:r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個別</w:t>
                              </w:r>
                              <w:r w:rsidR="00BB529B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督導</w:t>
                              </w:r>
                              <w:r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委員就每項缺失，判別其缺失情節嚴重程度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流程圖: 程序 10"/>
                        <wps:cNvSpPr/>
                        <wps:spPr>
                          <a:xfrm>
                            <a:off x="99" y="7620477"/>
                            <a:ext cx="1669415" cy="71501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00832" w:rsidRDefault="003000DD" w:rsidP="003E1E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rFonts w:cs="Times New Roman"/>
                                  <w:kern w:val="2"/>
                                </w:rPr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持續追蹤，</w:t>
                              </w:r>
                            </w:p>
                            <w:p w:rsidR="003E1E81" w:rsidRDefault="003000DD" w:rsidP="003E1E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並發函</w:t>
                              </w:r>
                              <w:proofErr w:type="gramStart"/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稽</w:t>
                              </w:r>
                              <w:proofErr w:type="gramEnd"/>
                              <w:r>
                                <w:rPr>
                                  <w:rFonts w:cs="Times New Roman" w:hint="eastAsia"/>
                                  <w:kern w:val="2"/>
                                </w:rPr>
                                <w:t>催。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流程圖: 程序 11"/>
                        <wps:cNvSpPr/>
                        <wps:spPr>
                          <a:xfrm>
                            <a:off x="69" y="5074013"/>
                            <a:ext cx="1863599" cy="71501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1E81" w:rsidRPr="006857C6" w:rsidRDefault="003E1E81" w:rsidP="003E1E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857C6">
                                <w:rPr>
                                  <w:rFonts w:cs="Times New Roman"/>
                                  <w:color w:val="000000" w:themeColor="text1"/>
                                  <w:kern w:val="2"/>
                                </w:rPr>
                                <w:t> </w:t>
                              </w:r>
                              <w:r w:rsidR="003000DD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依</w:t>
                              </w:r>
                              <w:r w:rsidR="00BB529B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督導</w:t>
                              </w:r>
                              <w:r w:rsidR="003000DD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規定辦理，結束。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流程圖: 程序 12"/>
                        <wps:cNvSpPr/>
                        <wps:spPr>
                          <a:xfrm>
                            <a:off x="2373361" y="8338698"/>
                            <a:ext cx="1669415" cy="71501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1E81" w:rsidRDefault="003E1E81" w:rsidP="003E1E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  <w:r w:rsidR="003000DD">
                                <w:rPr>
                                  <w:rFonts w:cs="Times New Roman" w:hint="eastAsia"/>
                                  <w:kern w:val="2"/>
                                </w:rPr>
                                <w:t>結束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流程圖: 程序 13"/>
                        <wps:cNvSpPr/>
                        <wps:spPr>
                          <a:xfrm>
                            <a:off x="2373361" y="7235659"/>
                            <a:ext cx="1669415" cy="71501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1E81" w:rsidRPr="006857C6" w:rsidRDefault="003E1E81" w:rsidP="003E1E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857C6">
                                <w:rPr>
                                  <w:rFonts w:cs="Times New Roman"/>
                                  <w:color w:val="000000" w:themeColor="text1"/>
                                  <w:kern w:val="2"/>
                                </w:rPr>
                                <w:t> </w:t>
                              </w:r>
                              <w:r w:rsidR="002D2E4E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依契約規定辦理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流程圖: 程序 14"/>
                        <wps:cNvSpPr/>
                        <wps:spPr>
                          <a:xfrm>
                            <a:off x="1407280" y="6190458"/>
                            <a:ext cx="3609993" cy="71501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1E81" w:rsidRPr="006857C6" w:rsidRDefault="003E1E81" w:rsidP="003E1E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857C6">
                                <w:rPr>
                                  <w:rFonts w:cs="Times New Roman"/>
                                  <w:color w:val="000000" w:themeColor="text1"/>
                                  <w:kern w:val="2"/>
                                </w:rPr>
                                <w:t> </w:t>
                              </w:r>
                              <w:r w:rsidR="00BB529B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督導小組</w:t>
                              </w:r>
                              <w:r w:rsidR="003000DD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工作人員填寫安</w:t>
                              </w:r>
                              <w:r w:rsidR="00C0264C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衛</w:t>
                              </w:r>
                              <w:r w:rsidR="003000DD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缺失扣</w:t>
                              </w:r>
                              <w:r w:rsidR="00BB529B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分</w:t>
                              </w:r>
                              <w:r w:rsidR="003000DD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後，由</w:t>
                              </w:r>
                              <w:r w:rsidR="00BB529B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督導小組</w:t>
                              </w:r>
                              <w:r w:rsidR="003000DD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通知受查機關，依契約</w:t>
                              </w:r>
                              <w:r w:rsidR="002D2E4E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規定</w:t>
                              </w:r>
                              <w:r w:rsidR="00BB529B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辦理</w:t>
                              </w:r>
                              <w:r w:rsidR="003000DD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流程圖: 程序 15"/>
                        <wps:cNvSpPr/>
                        <wps:spPr>
                          <a:xfrm>
                            <a:off x="2373354" y="4880546"/>
                            <a:ext cx="1669415" cy="71501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1E81" w:rsidRDefault="003E1E81" w:rsidP="003E1E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cs="Times New Roman"/>
                                  <w:kern w:val="2"/>
                                </w:rPr>
                                <w:t> </w:t>
                              </w:r>
                              <w:r w:rsidR="003000DD">
                                <w:rPr>
                                  <w:rFonts w:cs="Times New Roman" w:hint="eastAsia"/>
                                  <w:kern w:val="2"/>
                                </w:rPr>
                                <w:t>扣</w:t>
                              </w:r>
                              <w:r w:rsidR="000E6119">
                                <w:rPr>
                                  <w:rFonts w:cs="Times New Roman" w:hint="eastAsia"/>
                                  <w:kern w:val="2"/>
                                </w:rPr>
                                <w:t>分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流程圖: 程序 16"/>
                        <wps:cNvSpPr/>
                        <wps:spPr>
                          <a:xfrm>
                            <a:off x="1863804" y="3872032"/>
                            <a:ext cx="2655453" cy="71501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1E81" w:rsidRPr="006857C6" w:rsidRDefault="00BB529B" w:rsidP="003E1E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督導小組</w:t>
                              </w:r>
                              <w:r w:rsidR="003000DD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就</w:t>
                              </w:r>
                              <w:r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督導</w:t>
                              </w:r>
                              <w:r w:rsidR="003000DD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委員認為缺失情節嚴重項目，進行討論</w:t>
                              </w:r>
                              <w:r w:rsidR="00E00832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流程圖: 程序 17"/>
                        <wps:cNvSpPr/>
                        <wps:spPr>
                          <a:xfrm>
                            <a:off x="1849638" y="2911255"/>
                            <a:ext cx="2655150" cy="715010"/>
                          </a:xfrm>
                          <a:prstGeom prst="flowChartProcess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E1E81" w:rsidRPr="006857C6" w:rsidRDefault="00BB529B" w:rsidP="003E1E81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督導小組</w:t>
                              </w:r>
                              <w:r w:rsidR="003000DD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領隊召開查核檢討會後清場，再行招開扣</w:t>
                              </w:r>
                              <w:r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分</w:t>
                              </w:r>
                              <w:r w:rsidR="003000DD" w:rsidRPr="006857C6">
                                <w:rPr>
                                  <w:rFonts w:cs="Times New Roman" w:hint="eastAsia"/>
                                  <w:color w:val="000000" w:themeColor="text1"/>
                                  <w:kern w:val="2"/>
                                </w:rPr>
                                <w:t>會議。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直線單箭頭接點 18"/>
                        <wps:cNvCnPr>
                          <a:stCxn id="3" idx="2"/>
                        </wps:cNvCnPr>
                        <wps:spPr>
                          <a:xfrm>
                            <a:off x="3203937" y="789602"/>
                            <a:ext cx="8390" cy="21733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直線單箭頭接點 19"/>
                        <wps:cNvCnPr/>
                        <wps:spPr>
                          <a:xfrm>
                            <a:off x="3220107" y="1721951"/>
                            <a:ext cx="4214" cy="23985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單箭頭接點 20"/>
                        <wps:cNvCnPr/>
                        <wps:spPr>
                          <a:xfrm>
                            <a:off x="3224320" y="2671853"/>
                            <a:ext cx="3810" cy="2393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直線單箭頭接點 21"/>
                        <wps:cNvCnPr/>
                        <wps:spPr>
                          <a:xfrm>
                            <a:off x="3227910" y="3626255"/>
                            <a:ext cx="3810" cy="2393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直線單箭頭接點 22"/>
                        <wps:cNvCnPr/>
                        <wps:spPr>
                          <a:xfrm>
                            <a:off x="3232969" y="4587029"/>
                            <a:ext cx="3810" cy="23939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單箭頭接點 23"/>
                        <wps:cNvCnPr/>
                        <wps:spPr>
                          <a:xfrm>
                            <a:off x="3241383" y="5633670"/>
                            <a:ext cx="3810" cy="556769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直線單箭頭接點 25"/>
                        <wps:cNvCnPr>
                          <a:stCxn id="14" idx="2"/>
                        </wps:cNvCnPr>
                        <wps:spPr>
                          <a:xfrm flipH="1">
                            <a:off x="3210880" y="6905468"/>
                            <a:ext cx="1397" cy="330168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" name="直線單箭頭接點 26"/>
                        <wps:cNvCnPr/>
                        <wps:spPr>
                          <a:xfrm>
                            <a:off x="3217596" y="7950645"/>
                            <a:ext cx="0" cy="38481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單箭頭接點 27"/>
                        <wps:cNvCnPr/>
                        <wps:spPr>
                          <a:xfrm flipH="1">
                            <a:off x="1880424" y="5236202"/>
                            <a:ext cx="48461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單箭頭接點 28"/>
                        <wps:cNvCnPr/>
                        <wps:spPr>
                          <a:xfrm flipV="1">
                            <a:off x="931586" y="4727262"/>
                            <a:ext cx="0" cy="3467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直線單箭頭接點 29"/>
                        <wps:cNvCnPr/>
                        <wps:spPr>
                          <a:xfrm>
                            <a:off x="931519" y="4727248"/>
                            <a:ext cx="2305026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直線單箭頭接點 30"/>
                        <wps:cNvCnPr/>
                        <wps:spPr>
                          <a:xfrm flipH="1">
                            <a:off x="1696247" y="7804979"/>
                            <a:ext cx="677108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700251" y="8004306"/>
                            <a:ext cx="499745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832" w:rsidRDefault="00E00832" w:rsidP="00E0083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libri" w:cs="Times New Roman" w:hint="eastAsia"/>
                                  <w:kern w:val="2"/>
                                </w:rPr>
                                <w:t>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7396" y="4836670"/>
                            <a:ext cx="324484" cy="328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832" w:rsidRDefault="00E00832" w:rsidP="00E0083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="Calibri" w:cs="Times New Roman" w:hint="eastAsia"/>
                                  <w:kern w:val="2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884234" y="7476683"/>
                            <a:ext cx="323850" cy="328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00832" w:rsidRDefault="00E00832" w:rsidP="00E00832">
                              <w:pPr>
                                <w:pStyle w:val="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="Calibri" w:hAnsi="Times New Roman" w:cs="Times New Roman"/>
                                </w:rPr>
                                <w:t>否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" o:spid="_x0000_s1027" editas="canvas" style="width:510.9pt;height:721.25pt;mso-position-horizontal-relative:char;mso-position-vertical-relative:line" coordsize="64877,9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877;height:91598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流程圖: 程序 3" o:spid="_x0000_s1029" type="#_x0000_t109" style="position:absolute;left:23690;top:739;width:16698;height:71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BwnsUA&#10;AADaAAAADwAAAGRycy9kb3ducmV2LnhtbESPT4vCMBTE74LfITzBy7Kmu4po1yiyf0AQlHY97PHR&#10;PNtq81KaaOu3N8KCx2FmfsMsVp2pxJUaV1pW8DaKQBBnVpecKzj8/rzOQDiPrLGyTApu5GC17PcW&#10;GGvbckLX1OciQNjFqKDwvo6ldFlBBt3I1sTBO9rGoA+yyaVusA1wU8n3KJpKgyWHhQJr+iwoO6cX&#10;o0COv4/zr3Zd/eWTJH2ZH+Rpt90rNRx06w8Qnjr/DP+3N1rBGB5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wHCexQAAANoAAAAPAAAAAAAAAAAAAAAAAJgCAABkcnMv&#10;ZG93bnJldi54bWxQSwUGAAAAAAQABAD1AAAAigMAAAAA&#10;" fillcolor="white [3201]" strokecolor="black [3200]" strokeweight="2pt">
                  <v:textbox>
                    <w:txbxContent>
                      <w:p w:rsidR="003E1E81" w:rsidRDefault="003E1E81" w:rsidP="003E1E81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開始</w:t>
                        </w:r>
                      </w:p>
                    </w:txbxContent>
                  </v:textbox>
                </v:shape>
                <v:shape id="流程圖: 程序 4" o:spid="_x0000_s1030" type="#_x0000_t109" style="position:absolute;left:23731;top:10069;width:16694;height:7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no6sUA&#10;AADaAAAADwAAAGRycy9kb3ducmV2LnhtbESPT2vCQBTE74LfYXlCL1I3/kE0dRXRFgShxdRDj4/s&#10;M4lm34bs1sRv7wqCx2FmfsMsVq0pxZVqV1hWMBxEIIhTqwvOFBx/v95nIJxH1lhaJgU3crBadjsL&#10;jLVt+EDXxGciQNjFqCD3voqldGlOBt3AVsTBO9naoA+yzqSusQlwU8pRFE2lwYLDQo4VbXJKL8m/&#10;USDHn6f5tlmXf9nkkPTnR3n+3v8o9dZr1x8gPLX+FX62d1rBBB5Xwg2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KejqxQAAANoAAAAPAAAAAAAAAAAAAAAAAJgCAABkcnMv&#10;ZG93bnJldi54bWxQSwUGAAAAAAQABAD1AAAAigMAAAAA&#10;" fillcolor="white [3201]" strokecolor="black [3200]" strokeweight="2pt">
                  <v:textbox>
                    <w:txbxContent>
                      <w:p w:rsidR="003E1E81" w:rsidRPr="006857C6" w:rsidRDefault="003E1E81" w:rsidP="003E1E8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6857C6">
                          <w:rPr>
                            <w:rFonts w:cs="Times New Roman"/>
                            <w:color w:val="000000" w:themeColor="text1"/>
                            <w:kern w:val="2"/>
                          </w:rPr>
                          <w:t> </w:t>
                        </w:r>
                        <w:r w:rsidR="00BB529B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督導小組</w:t>
                        </w:r>
                        <w:r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查核工程</w:t>
                        </w:r>
                      </w:p>
                    </w:txbxContent>
                  </v:textbox>
                </v:shape>
                <v:shape id="流程圖: 程序 5" o:spid="_x0000_s1031" type="#_x0000_t109" style="position:absolute;left:18805;top:19618;width:26553;height:7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NccYA&#10;AADaAAAADwAAAGRycy9kb3ducmV2LnhtbESPT2vCQBTE74V+h+UVeil1Y9VSUzdB/ANCoWLqocdH&#10;9plEs29DdjXx27tCocdhZn7DzNLe1OJCrassKxgOIhDEudUVFwr2P+vXDxDOI2usLZOCKzlIk8eH&#10;GcbadryjS+YLESDsYlRQet/EUrq8JINuYBvi4B1sa9AH2RZSt9gFuKnlWxS9S4MVh4USG1qUlJ+y&#10;s1EgR6vDdNnN699ivMtepnt5/P7aKvX81M8/QXjq/X/4r73RCiZwvxJugE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VNccYAAADaAAAADwAAAAAAAAAAAAAAAACYAgAAZHJz&#10;L2Rvd25yZXYueG1sUEsFBgAAAAAEAAQA9QAAAIsDAAAAAA==&#10;" fillcolor="white [3201]" strokecolor="black [3200]" strokeweight="2pt">
                  <v:textbox>
                    <w:txbxContent>
                      <w:p w:rsidR="003E1E81" w:rsidRPr="006857C6" w:rsidRDefault="003E1E81" w:rsidP="003E1E8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6857C6">
                          <w:rPr>
                            <w:rFonts w:cs="Times New Roman"/>
                            <w:color w:val="000000" w:themeColor="text1"/>
                            <w:kern w:val="2"/>
                          </w:rPr>
                          <w:t> </w:t>
                        </w:r>
                        <w:r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個別</w:t>
                        </w:r>
                        <w:r w:rsidR="00BB529B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督導</w:t>
                        </w:r>
                        <w:r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委員就每項缺失，判別其缺失情節嚴重程度</w:t>
                        </w:r>
                      </w:p>
                    </w:txbxContent>
                  </v:textbox>
                </v:shape>
                <v:shape id="流程圖: 程序 10" o:spid="_x0000_s1032" type="#_x0000_t109" style="position:absolute;top:76204;width:16695;height:7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ZEUMYA&#10;AADbAAAADwAAAGRycy9kb3ducmV2LnhtbESPQWvCQBCF7wX/wzKCl1I3raXU6CrSKgiFFlMPHofs&#10;mESzsyG7mvjvnUOhtxnem/e+mS97V6srtaHybOB5nIAizr2tuDCw/908vYMKEdli7ZkM3CjAcjF4&#10;mGNqfcc7umaxUBLCIUUDZYxNqnXIS3IYxr4hFu3oW4dR1rbQtsVOwl2tX5LkTTusWBpKbOijpPyc&#10;XZwBPVkfp5/dqj4Ur7vscbrXp++vH2NGw341AxWpj//mv+utFXyhl19kAL2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ZEUMYAAADbAAAADwAAAAAAAAAAAAAAAACYAgAAZHJz&#10;L2Rvd25yZXYueG1sUEsFBgAAAAAEAAQA9QAAAIsDAAAAAA==&#10;" fillcolor="white [3201]" strokecolor="black [3200]" strokeweight="2pt">
                  <v:textbox>
                    <w:txbxContent>
                      <w:p w:rsidR="00E00832" w:rsidRDefault="003000DD" w:rsidP="003E1E8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rFonts w:cs="Times New Roman"/>
                            <w:kern w:val="2"/>
                          </w:rPr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持續追蹤，</w:t>
                        </w:r>
                      </w:p>
                      <w:p w:rsidR="003E1E81" w:rsidRDefault="003000DD" w:rsidP="003E1E8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 w:hint="eastAsia"/>
                            <w:kern w:val="2"/>
                          </w:rPr>
                          <w:t>並發函</w:t>
                        </w:r>
                        <w:proofErr w:type="gramStart"/>
                        <w:r>
                          <w:rPr>
                            <w:rFonts w:cs="Times New Roman" w:hint="eastAsia"/>
                            <w:kern w:val="2"/>
                          </w:rPr>
                          <w:t>稽</w:t>
                        </w:r>
                        <w:proofErr w:type="gramEnd"/>
                        <w:r>
                          <w:rPr>
                            <w:rFonts w:cs="Times New Roman" w:hint="eastAsia"/>
                            <w:kern w:val="2"/>
                          </w:rPr>
                          <w:t>催。</w:t>
                        </w:r>
                      </w:p>
                    </w:txbxContent>
                  </v:textbox>
                </v:shape>
                <v:shape id="流程圖: 程序 11" o:spid="_x0000_s1033" type="#_x0000_t109" style="position:absolute;top:50740;width:18636;height:7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rhy8QA&#10;AADbAAAADwAAAGRycy9kb3ducmV2LnhtbERPS2vCQBC+C/0PyxS8FLPRSqnRVURbKBSURA8eh+zk&#10;0WZnQ3Zr0n/fFQre5uN7zmozmEZcqXO1ZQXTKAZBnFtdc6ngfHqfvIJwHlljY5kU/JKDzfphtMJE&#10;255Tuma+FCGEXYIKKu/bREqXV2TQRbYlDlxhO4M+wK6UusM+hJtGzuL4RRqsOTRU2NKuovw7+zEK&#10;5PNbsdj32+ZSztPsaXGWX4fPo1Ljx2G7BOFp8Hfxv/tDh/lTuP0SDpD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a4cvEAAAA2wAAAA8AAAAAAAAAAAAAAAAAmAIAAGRycy9k&#10;b3ducmV2LnhtbFBLBQYAAAAABAAEAPUAAACJAwAAAAA=&#10;" fillcolor="white [3201]" strokecolor="black [3200]" strokeweight="2pt">
                  <v:textbox>
                    <w:txbxContent>
                      <w:p w:rsidR="003E1E81" w:rsidRPr="006857C6" w:rsidRDefault="003E1E81" w:rsidP="003E1E8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6857C6">
                          <w:rPr>
                            <w:rFonts w:cs="Times New Roman"/>
                            <w:color w:val="000000" w:themeColor="text1"/>
                            <w:kern w:val="2"/>
                          </w:rPr>
                          <w:t> </w:t>
                        </w:r>
                        <w:r w:rsidR="003000DD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依</w:t>
                        </w:r>
                        <w:r w:rsidR="00BB529B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督導</w:t>
                        </w:r>
                        <w:r w:rsidR="003000DD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規定辦理，結束。</w:t>
                        </w:r>
                      </w:p>
                    </w:txbxContent>
                  </v:textbox>
                </v:shape>
                <v:shape id="流程圖: 程序 12" o:spid="_x0000_s1034" type="#_x0000_t109" style="position:absolute;left:23733;top:83386;width:16694;height:715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/vMMA&#10;AADbAAAADwAAAGRycy9kb3ducmV2LnhtbERPS2vCQBC+F/wPyxS8iNlUS6nRVaQqFAqK0YPHITt5&#10;1OxsyK4m/ffdgtDbfHzPWax6U4s7ta6yrOAlikEQZ1ZXXCg4n3bjdxDOI2usLZOCH3KwWg6eFpho&#10;2/GR7qkvRAhhl6CC0vsmkdJlJRl0kW2IA5fb1qAPsC2kbrEL4aaWkzh+kwYrDg0lNvRRUnZNb0aB&#10;nG7z2aZb15fi9ZiOZmf5vf86KDV87tdzEJ56/y9+uD91mD+Bv1/C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8h/vMMAAADbAAAADwAAAAAAAAAAAAAAAACYAgAAZHJzL2Rv&#10;d25yZXYueG1sUEsFBgAAAAAEAAQA9QAAAIgDAAAAAA==&#10;" fillcolor="white [3201]" strokecolor="black [3200]" strokeweight="2pt">
                  <v:textbox>
                    <w:txbxContent>
                      <w:p w:rsidR="003E1E81" w:rsidRDefault="003E1E81" w:rsidP="003E1E8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  <w:r w:rsidR="003000DD">
                          <w:rPr>
                            <w:rFonts w:cs="Times New Roman" w:hint="eastAsia"/>
                            <w:kern w:val="2"/>
                          </w:rPr>
                          <w:t>結束</w:t>
                        </w:r>
                      </w:p>
                    </w:txbxContent>
                  </v:textbox>
                </v:shape>
                <v:shape id="流程圖: 程序 13" o:spid="_x0000_s1035" type="#_x0000_t109" style="position:absolute;left:23733;top:72356;width:16694;height:7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TaJ8MA&#10;AADbAAAADwAAAGRycy9kb3ducmV2LnhtbERPS2vCQBC+F/wPyxR6EbNRS6nRVcQHCIUWowePQ3by&#10;qNnZkN2a+O+7BaG3+fies1j1phY3al1lWcE4ikEQZ1ZXXCg4n/ajdxDOI2usLZOCOzlYLQdPC0y0&#10;7fhIt9QXIoSwS1BB6X2TSOmykgy6yDbEgctta9AH2BZSt9iFcFPLSRy/SYMVh4YSG9qUlF3TH6NA&#10;Tnf5bNut60vxekyHs7P8/vz4UurluV/PQXjq/b/44T7oMH8Kf7+E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ITaJ8MAAADbAAAADwAAAAAAAAAAAAAAAACYAgAAZHJzL2Rv&#10;d25yZXYueG1sUEsFBgAAAAAEAAQA9QAAAIgDAAAAAA==&#10;" fillcolor="white [3201]" strokecolor="black [3200]" strokeweight="2pt">
                  <v:textbox>
                    <w:txbxContent>
                      <w:p w:rsidR="003E1E81" w:rsidRPr="006857C6" w:rsidRDefault="003E1E81" w:rsidP="003E1E8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6857C6">
                          <w:rPr>
                            <w:rFonts w:cs="Times New Roman"/>
                            <w:color w:val="000000" w:themeColor="text1"/>
                            <w:kern w:val="2"/>
                          </w:rPr>
                          <w:t> </w:t>
                        </w:r>
                        <w:r w:rsidR="002D2E4E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依契約規定辦理</w:t>
                        </w:r>
                      </w:p>
                    </w:txbxContent>
                  </v:textbox>
                </v:shape>
                <v:shape id="流程圖: 程序 14" o:spid="_x0000_s1036" type="#_x0000_t109" style="position:absolute;left:14072;top:61904;width:36100;height:7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1CU8MA&#10;AADbAAAADwAAAGRycy9kb3ducmV2LnhtbERPTWvCQBC9F/wPywheim6qIhpdRaqCUGgxevA4ZMck&#10;mp0N2dXEf+8WCr3N433OYtWaUjyodoVlBR+DCARxanXBmYLTcdefgnAeWWNpmRQ8ycFq2XlbYKxt&#10;wwd6JD4TIYRdjApy76tYSpfmZNANbEUcuIutDfoA60zqGpsQbko5jKKJNFhwaMixos+c0ltyNwrk&#10;aHuZbZp1ec7Gh+R9dpLX768fpXrddj0H4an1/+I/916H+WP4/SUc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21CU8MAAADbAAAADwAAAAAAAAAAAAAAAACYAgAAZHJzL2Rv&#10;d25yZXYueG1sUEsFBgAAAAAEAAQA9QAAAIgDAAAAAA==&#10;" fillcolor="white [3201]" strokecolor="black [3200]" strokeweight="2pt">
                  <v:textbox>
                    <w:txbxContent>
                      <w:p w:rsidR="003E1E81" w:rsidRPr="006857C6" w:rsidRDefault="003E1E81" w:rsidP="003E1E8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6857C6">
                          <w:rPr>
                            <w:rFonts w:cs="Times New Roman"/>
                            <w:color w:val="000000" w:themeColor="text1"/>
                            <w:kern w:val="2"/>
                          </w:rPr>
                          <w:t> </w:t>
                        </w:r>
                        <w:r w:rsidR="00BB529B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督導小組</w:t>
                        </w:r>
                        <w:r w:rsidR="003000DD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工作人員填寫安</w:t>
                        </w:r>
                        <w:r w:rsidR="00C0264C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衛</w:t>
                        </w:r>
                        <w:r w:rsidR="003000DD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缺失扣</w:t>
                        </w:r>
                        <w:r w:rsidR="00BB529B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分</w:t>
                        </w:r>
                        <w:r w:rsidR="003000DD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後，由</w:t>
                        </w:r>
                        <w:r w:rsidR="00BB529B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督導小組</w:t>
                        </w:r>
                        <w:r w:rsidR="003000DD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通知受查機關，依契約</w:t>
                        </w:r>
                        <w:r w:rsidR="002D2E4E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規定</w:t>
                        </w:r>
                        <w:r w:rsidR="00BB529B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辦理</w:t>
                        </w:r>
                        <w:r w:rsidR="003000DD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。</w:t>
                        </w:r>
                      </w:p>
                    </w:txbxContent>
                  </v:textbox>
                </v:shape>
                <v:shape id="流程圖: 程序 15" o:spid="_x0000_s1037" type="#_x0000_t109" style="position:absolute;left:23733;top:48805;width:16694;height:7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HnyMMA&#10;AADbAAAADwAAAGRycy9kb3ducmV2LnhtbERPS4vCMBC+C/6HMIIX0XTdVbQaRfYBC4Ji9eBxaMa2&#10;2kxKk7Xdf79ZELzNx/ec5bo1pbhT7QrLCl5GEQji1OqCMwWn49dwBsJ5ZI2lZVLwSw7Wq25nibG2&#10;DR/onvhMhBB2MSrIva9iKV2ak0E3shVx4C62NugDrDOpa2xCuCnlOIqm0mDBoSHHit5zSm/Jj1Eg&#10;Xz8v849mU56zt0MymJ/kdbfdK9XvtZsFCE+tf4of7m8d5k/g/5dwgF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HnyMMAAADbAAAADwAAAAAAAAAAAAAAAACYAgAAZHJzL2Rv&#10;d25yZXYueG1sUEsFBgAAAAAEAAQA9QAAAIgDAAAAAA==&#10;" fillcolor="white [3201]" strokecolor="black [3200]" strokeweight="2pt">
                  <v:textbox>
                    <w:txbxContent>
                      <w:p w:rsidR="003E1E81" w:rsidRDefault="003E1E81" w:rsidP="003E1E81">
                        <w:pPr>
                          <w:pStyle w:val="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cs="Times New Roman"/>
                            <w:kern w:val="2"/>
                          </w:rPr>
                          <w:t> </w:t>
                        </w:r>
                        <w:r w:rsidR="003000DD">
                          <w:rPr>
                            <w:rFonts w:cs="Times New Roman" w:hint="eastAsia"/>
                            <w:kern w:val="2"/>
                          </w:rPr>
                          <w:t>扣</w:t>
                        </w:r>
                        <w:r w:rsidR="000E6119">
                          <w:rPr>
                            <w:rFonts w:cs="Times New Roman" w:hint="eastAsia"/>
                            <w:kern w:val="2"/>
                          </w:rPr>
                          <w:t>分</w:t>
                        </w:r>
                      </w:p>
                    </w:txbxContent>
                  </v:textbox>
                </v:shape>
                <v:shape id="流程圖: 程序 16" o:spid="_x0000_s1038" type="#_x0000_t109" style="position:absolute;left:18638;top:38720;width:26554;height:7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N5v8MA&#10;AADbAAAADwAAAGRycy9kb3ducmV2LnhtbERPTWvCQBC9F/wPywheim6qRTS6ilQFoVAxevA4ZMck&#10;mp0N2dXEf+8WCr3N433OfNmaUjyodoVlBR+DCARxanXBmYLTcdufgHAeWWNpmRQ8ycFy0XmbY6xt&#10;wwd6JD4TIYRdjApy76tYSpfmZNANbEUcuIutDfoA60zqGpsQbko5jKKxNFhwaMixoq+c0ltyNwrk&#10;aHOZrptVec4+D8n79CSvP997pXrddjUD4an1/+I/906H+WP4/SUc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N5v8MAAADbAAAADwAAAAAAAAAAAAAAAACYAgAAZHJzL2Rv&#10;d25yZXYueG1sUEsFBgAAAAAEAAQA9QAAAIgDAAAAAA==&#10;" fillcolor="white [3201]" strokecolor="black [3200]" strokeweight="2pt">
                  <v:textbox>
                    <w:txbxContent>
                      <w:p w:rsidR="003E1E81" w:rsidRPr="006857C6" w:rsidRDefault="00BB529B" w:rsidP="003E1E8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督導小組</w:t>
                        </w:r>
                        <w:r w:rsidR="003000DD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就</w:t>
                        </w:r>
                        <w:r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督導</w:t>
                        </w:r>
                        <w:r w:rsidR="003000DD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委員認為缺失情節嚴重項目，進行討論</w:t>
                        </w:r>
                        <w:r w:rsidR="00E00832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。</w:t>
                        </w:r>
                      </w:p>
                    </w:txbxContent>
                  </v:textbox>
                </v:shape>
                <v:shape id="流程圖: 程序 17" o:spid="_x0000_s1039" type="#_x0000_t109" style="position:absolute;left:18496;top:29112;width:26551;height:715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/cJMMA&#10;AADbAAAADwAAAGRycy9kb3ducmV2LnhtbERPS4vCMBC+C/6HMIIX0XTdxUc1iuwDFgTF6sHj0Ixt&#10;tZmUJmu7/36zIHibj+85y3VrSnGn2hWWFbyMIhDEqdUFZwpOx6/hDITzyBpLy6TglxysV93OEmNt&#10;Gz7QPfGZCCHsYlSQe1/FUro0J4NuZCviwF1sbdAHWGdS19iEcFPKcRRNpMGCQ0OOFb3nlN6SH6NA&#10;vn5e5h/Npjxnb4dkMD/J6267V6rfazcLEJ5a/xQ/3N86zJ/C/y/h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/cJMMAAADbAAAADwAAAAAAAAAAAAAAAACYAgAAZHJzL2Rv&#10;d25yZXYueG1sUEsFBgAAAAAEAAQA9QAAAIgDAAAAAA==&#10;" fillcolor="white [3201]" strokecolor="black [3200]" strokeweight="2pt">
                  <v:textbox>
                    <w:txbxContent>
                      <w:p w:rsidR="003E1E81" w:rsidRPr="006857C6" w:rsidRDefault="00BB529B" w:rsidP="003E1E81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color w:val="000000" w:themeColor="text1"/>
                          </w:rPr>
                        </w:pPr>
                        <w:r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督導小組</w:t>
                        </w:r>
                        <w:r w:rsidR="003000DD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領隊召開查核檢討會後清場，再行招開扣</w:t>
                        </w:r>
                        <w:r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分</w:t>
                        </w:r>
                        <w:r w:rsidR="003000DD" w:rsidRPr="006857C6">
                          <w:rPr>
                            <w:rFonts w:cs="Times New Roman" w:hint="eastAsia"/>
                            <w:color w:val="000000" w:themeColor="text1"/>
                            <w:kern w:val="2"/>
                          </w:rPr>
                          <w:t>會議。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18" o:spid="_x0000_s1040" type="#_x0000_t32" style="position:absolute;left:32039;top:7896;width:84;height:21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sSqsIAAADbAAAADwAAAGRycy9kb3ducmV2LnhtbESPT2vCQBDF7wW/wzKCt7qpgSqpqxSt&#10;UHrzD56H7DQJyc6G3W2M375zELzN8N6895v1dnSdGijExrOBt3kGirj0tuHKwOV8eF2BignZYueZ&#10;DNwpwnYzeVljYf2NjzScUqUkhGOBBuqU+kLrWNbkMM59Tyzarw8Ok6yh0jbgTcJdpxdZ9q4dNiwN&#10;Nfa0q6lsT3/OQMN54sU+P9DPVxuW1bUdfH4xZjYdPz9AJRrT0/y4/raCL7Dyiwy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sSqsIAAADbAAAADwAAAAAAAAAAAAAA&#10;AAChAgAAZHJzL2Rvd25yZXYueG1sUEsFBgAAAAAEAAQA+QAAAJADAAAAAA==&#10;" strokecolor="black [3213]">
                  <v:stroke endarrow="open"/>
                </v:shape>
                <v:shape id="直線單箭頭接點 19" o:spid="_x0000_s1041" type="#_x0000_t32" style="position:absolute;left:32201;top:17219;width:42;height:239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me3McAAAADbAAAADwAAAGRycy9kb3ducmV2LnhtbERPyWrDMBC9B/oPYgq9xXJiSFrXsilt&#10;AyG3LPQ8WBPb2BoZSXXcv68Khdzm8dYpqtkMYiLnO8sKVkkKgri2uuNGweW8Wz6D8AFZ42CZFPyQ&#10;h6p8WBSYa3vjI02n0IgYwj5HBW0IYy6lr1sy6BM7Ekfuap3BEKFrpHZ4i+FmkOs03UiDHceGFkd6&#10;b6nuT99GQcdZ4PVHtqPDZ++2zVc/2eyi1NPj/PYKItAc7uJ/917H+S/w90s8QJa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5ntzHAAAAA2wAAAA8AAAAAAAAAAAAAAAAA&#10;oQIAAGRycy9kb3ducmV2LnhtbFBLBQYAAAAABAAEAPkAAACOAwAAAAA=&#10;" strokecolor="black [3213]">
                  <v:stroke endarrow="open"/>
                </v:shape>
                <v:shape id="直線單箭頭接點 20" o:spid="_x0000_s1042" type="#_x0000_t32" style="position:absolute;left:32243;top:26718;width:38;height:2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HUEb0AAADbAAAADwAAAGRycy9kb3ducmV2LnhtbERPy4rCMBTdD/gP4QruxtQWZqQaRXyA&#10;zM4Hri/NtS1tbkoSa/17sxhweTjv5XowrejJ+dqygtk0AUFcWF1zqeB6OXzPQfiArLG1TApe5GG9&#10;Gn0tMdf2ySfqz6EUMYR9jgqqELpcSl9UZNBPbUccubt1BkOErpTa4TOGm1amSfIjDdYcGyrsaFtR&#10;0ZwfRkHNWeB0lx3ob9+43/LW9Da7KjUZD5sFiEBD+Ij/3UetII3r45f4A+TqD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KEx1BG9AAAA2wAAAA8AAAAAAAAAAAAAAAAAoQIA&#10;AGRycy9kb3ducmV2LnhtbFBLBQYAAAAABAAEAPkAAACLAwAAAAA=&#10;" strokecolor="black [3213]">
                  <v:stroke endarrow="open"/>
                </v:shape>
                <v:shape id="直線單箭頭接點 21" o:spid="_x0000_s1043" type="#_x0000_t32" style="position:absolute;left:32279;top:36262;width:38;height:2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1xisIAAADbAAAADwAAAGRycy9kb3ducmV2LnhtbESPwWrDMBBE74H+g9hCb7EcG9riRgml&#10;qSH01sT0vFhb29haGUmx3b+vAoEch5l5w2z3ixnERM53lhVskhQEcW11x42C6lyuX0H4gKxxsEwK&#10;/sjDfvew2mKh7czfNJ1CIyKEfYEK2hDGQkpft2TQJ3Ykjt6vdQZDlK6R2uEc4WaQWZo+S4Mdx4UW&#10;R/poqe5PF6Og4zxwdshL+vrs3Uvz0082r5R6elze30AEWsI9fGsftYJsA9cv8QfI3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n1xisIAAADbAAAADwAAAAAAAAAAAAAA&#10;AAChAgAAZHJzL2Rvd25yZXYueG1sUEsFBgAAAAAEAAQA+QAAAJADAAAAAA==&#10;" strokecolor="black [3213]">
                  <v:stroke endarrow="open"/>
                </v:shape>
                <v:shape id="直線單箭頭接點 22" o:spid="_x0000_s1044" type="#_x0000_t32" style="position:absolute;left:32329;top:45870;width:38;height:239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q/v/cEAAADbAAAADwAAAGRycy9kb3ducmV2LnhtbESPwWrDMBBE74X8g9hAbrUcG9riRAkh&#10;jaH0VtfkvFgb29haGUl13L+vCoUeh5l5w+yPixnFTM73lhVskxQEcWN1z62C+rN8fAHhA7LG0TIp&#10;+CYPx8PqYY+Ftnf+oLkKrYgQ9gUq6EKYCil905FBn9iJOHo36wyGKF0rtcN7hJtRZmn6JA32HBc6&#10;nOjcUTNUX0ZBz3ng7DUv6f0yuOf2Osw2r5XarJfTDkSgJfyH/9pvWkGWwe+X+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+r+/9wQAAANsAAAAPAAAAAAAAAAAAAAAA&#10;AKECAABkcnMvZG93bnJldi54bWxQSwUGAAAAAAQABAD5AAAAjwMAAAAA&#10;" strokecolor="black [3213]">
                  <v:stroke endarrow="open"/>
                </v:shape>
                <v:shape id="直線單箭頭接點 23" o:spid="_x0000_s1045" type="#_x0000_t32" style="position:absolute;left:32413;top:56336;width:38;height:556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NKZsEAAADbAAAADwAAAGRycy9kb3ducmV2LnhtbESPwWrDMBBE74X8g9hAbrUcG9riRAkh&#10;jaH0VtfkvFgb29haGUl13L+vCoUeh5l5w+yPixnFTM73lhVskxQEcWN1z62C+rN8fAHhA7LG0TIp&#10;+CYPx8PqYY+Ftnf+oLkKrYgQ9gUq6EKYCil905FBn9iJOHo36wyGKF0rtcN7hJtRZmn6JA32HBc6&#10;nOjcUTNUX0ZBz3ng7DUv6f0yuOf2Osw2r5XarJfTDkSgJfyH/9pvWkGWw++X+APk4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40pmwQAAANsAAAAPAAAAAAAAAAAAAAAA&#10;AKECAABkcnMvZG93bnJldi54bWxQSwUGAAAAAAQABAD5AAAAjwMAAAAA&#10;" strokecolor="black [3213]">
                  <v:stroke endarrow="open"/>
                </v:shape>
                <v:shape id="直線單箭頭接點 25" o:spid="_x0000_s1046" type="#_x0000_t32" style="position:absolute;left:32108;top:69054;width:14;height:3302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oAXcEAAADbAAAADwAAAGRycy9kb3ducmV2LnhtbESP32rCMBTG74W9QziD3dl0gjI6U5Ft&#10;wu6cugc4a45NuuakJFHr2y+CsMuP78+Pb7kaXS/OFKL1rOC5KEEQN15bbhV8HzbTFxAxIWvsPZOC&#10;K0VY1Q+TJVbaX3hH531qRR7hWKECk9JQSRkbQw5j4Qfi7B19cJiyDK3UAS953PVyVpYL6dByJhgc&#10;6M1Q87s/ucxd227+HjQ3Hz+d/QoGt8celXp6HNevIBKN6T98b39qBbM53L7kHyDr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ugBdwQAAANsAAAAPAAAAAAAAAAAAAAAA&#10;AKECAABkcnMvZG93bnJldi54bWxQSwUGAAAAAAQABAD5AAAAjwMAAAAA&#10;" strokecolor="black [3213]">
                  <v:stroke endarrow="open"/>
                </v:shape>
                <v:shape id="直線單箭頭接點 26" o:spid="_x0000_s1047" type="#_x0000_t32" style="position:absolute;left:32175;top:79506;width:0;height:38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ZTp/sIAAADbAAAADwAAAGRycy9kb3ducmV2LnhtbESPwWrDMBBE74X8g9hAbrVcG9zgRgkl&#10;qaH01sTkvFhb29haGUl1nL+vCoUeh5l5w+wOixnFTM73lhU8JSkI4sbqnlsF9aV63ILwAVnjaJkU&#10;3MnDYb962GGp7Y0/aT6HVkQI+xIVdCFMpZS+6cigT+xEHL0v6wyGKF0rtcNbhJtRZmlaSIM9x4UO&#10;Jzp21Aznb6Og5zxwdsor+ngb3HN7HWab10pt1svrC4hAS/gP/7XftYKsgN8v8QfI/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ZTp/sIAAADbAAAADwAAAAAAAAAAAAAA&#10;AAChAgAAZHJzL2Rvd25yZXYueG1sUEsFBgAAAAAEAAQA+QAAAJADAAAAAA==&#10;" strokecolor="black [3213]">
                  <v:stroke endarrow="open"/>
                </v:shape>
                <v:shape id="直線單箭頭接點 27" o:spid="_x0000_s1048" type="#_x0000_t32" style="position:absolute;left:18804;top:52362;width:484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Q7scAAAADbAAAADwAAAGRycy9kb3ducmV2LnhtbESP3WoCMRCF7wu+QxjBu5pVsJXVKKIV&#10;vGurPsC4GTfRzWRJUt2+fVMQvDycn48zX3auETcK0XpWMBoWIIgrry3XCo6H7esUREzIGhvPpOCX&#10;IiwXvZc5ltrf+Ztu+1SLPMKxRAUmpbaUMlaGHMahb4mzd/bBYcoy1FIHvOdx18hxUbxJh5YzwWBL&#10;a0PVdf/jMndlL5NN0Fx9nC72Kxj8PDeo1KDfrWYgEnXpGX60d1rB+B3+v+QfIB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okO7HAAAAA2wAAAA8AAAAAAAAAAAAAAAAA&#10;oQIAAGRycy9kb3ducmV2LnhtbFBLBQYAAAAABAAEAPkAAACOAwAAAAA=&#10;" strokecolor="black [3213]">
                  <v:stroke endarrow="open"/>
                </v:shape>
                <v:shape id="直線單箭頭接點 28" o:spid="_x0000_s1049" type="#_x0000_t32" style="position:absolute;left:9315;top:47272;width:0;height:34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uvw74AAADbAAAADwAAAGRycy9kb3ducmV2LnhtbERPzWoCMRC+F/oOYQq91axCi6xGEdtC&#10;b60/DzBuxk10M1mSVLdv3zkIHj++//lyCJ26UMo+soHxqAJF3ETruTWw332+TEHlgmyxi0wG/ijD&#10;cvH4MMfaxitv6LItrZIQzjUacKX0tda5cRQwj2JPLNwxpoBFYGq1TXiV8NDpSVW96YCepcFhT2tH&#10;zXn7G6R35U+v78ly83E4+Z/k8PvYoTHPT8NqBqrQUO7im/vLGpjIWPkiP0Av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ru6/DvgAAANsAAAAPAAAAAAAAAAAAAAAAAKEC&#10;AABkcnMvZG93bnJldi54bWxQSwUGAAAAAAQABAD5AAAAjAMAAAAA&#10;" strokecolor="black [3213]">
                  <v:stroke endarrow="open"/>
                </v:shape>
                <v:shape id="直線單箭頭接點 29" o:spid="_x0000_s1050" type="#_x0000_t32" style="position:absolute;left:9315;top:47272;width:2305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t9jMEAAADbAAAADwAAAGRycy9kb3ducmV2LnhtbESPQWvCQBSE70L/w/IKvemmCWibukqp&#10;FcSbUXp+ZF+TkOzbsLvG+O9dQfA4zMw3zHI9mk4M5HxjWcH7LAFBXFrdcKXgdNxOP0D4gKyxs0wK&#10;ruRhvXqZLDHX9sIHGopQiQhhn6OCOoQ+l9KXNRn0M9sTR+/fOoMhSldJ7fAS4aaTaZLMpcGG40KN&#10;Pf3UVLbF2ShoOAucbrIt7X9bt6j+2sFmJ6XeXsfvLxCBxvAMP9o7rSD9hPuX+APk6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wC32MwQAAANsAAAAPAAAAAAAAAAAAAAAA&#10;AKECAABkcnMvZG93bnJldi54bWxQSwUGAAAAAAQABAD5AAAAjwMAAAAA&#10;" strokecolor="black [3213]">
                  <v:stroke endarrow="open"/>
                </v:shape>
                <v:shape id="直線單箭頭接點 30" o:spid="_x0000_s1051" type="#_x0000_t32" style="position:absolute;left:16962;top:78049;width:677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Q1GL4AAADbAAAADwAAAGRycy9kb3ducmV2LnhtbERPzU4CMRC+m/gOzZh4ky4ajFkphKgk&#10;3ETwAcbtsC1sp5u2wPL2zoGE45fvfzofQqdOlLKPbGA8qkARN9F6bg38bpdPb6ByQbbYRSYDF8ow&#10;n93fTbG28cw/dNqUVkkI5xoNuFL6WuvcOAqYR7EnFm4XU8AiMLXaJjxLeOj0c1W96oCepcFhTx+O&#10;msPmGKR34feTz2S5+frb+3Vy+L3r0JjHh2HxDqrQUG7iq3tlDbzIevkiP0DP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QFDUYvgAAANsAAAAPAAAAAAAAAAAAAAAAAKEC&#10;AABkcnMvZG93bnJldi54bWxQSwUGAAAAAAQABAD5AAAAjAMAAAAA&#10;" strokecolor="black [3213]">
                  <v:stroke endarrow="open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52" type="#_x0000_t202" style="position:absolute;left:27002;top:80043;width:4997;height:3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AWsMA&#10;AADbAAAADwAAAGRycy9kb3ducmV2LnhtbESPy2rDMBBF94X8g5hAd7Vsl4biRjGlEAgli7wWXQ7W&#10;1HJtjVxLTty/jwqBLC/3cbjLcrKdONPgG8cKsiQFQVw53XCt4HRcP72C8AFZY+eYFPyRh3I1e1hi&#10;od2F93Q+hFrEEfYFKjAh9IWUvjJk0SeuJ47etxsshiiHWuoBL3HcdjJP04W02HAkGOzpw1DVHkYb&#10;IVtfjXv3+5NtW/ll2gW+7MynUo/z6f0NRKAp3MO39kYreM7h/0v8AXJ1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OAWsMAAADbAAAADwAAAAAAAAAAAAAAAACYAgAAZHJzL2Rv&#10;d25yZXYueG1sUEsFBgAAAAAEAAQA9QAAAIgDAAAAAA==&#10;" stroked="f">
                  <v:textbox style="mso-fit-shape-to-text:t">
                    <w:txbxContent>
                      <w:p w:rsidR="00E00832" w:rsidRDefault="00E00832" w:rsidP="00E00832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Calibri" w:cs="Times New Roman" w:hint="eastAsia"/>
                            <w:kern w:val="2"/>
                          </w:rPr>
                          <w:t>是</w:t>
                        </w:r>
                      </w:p>
                    </w:txbxContent>
                  </v:textbox>
                </v:shape>
                <v:shape id="_x0000_s1053" type="#_x0000_t202" style="position:absolute;left:19873;top:48366;width:3245;height:3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lwcEA&#10;AADbAAAADwAAAGRycy9kb3ducmV2LnhtbESPzYrCMBSF94LvEK7gTlMVRTpGGQRBxIU6s3B5ae40&#10;nTY3tYla394IgsvD+fk4i1VrK3GjxheOFYyGCQjizOmCcwW/P5vBHIQPyBorx6TgQR5Wy25ngal2&#10;dz7S7RRyEUfYp6jAhFCnUvrMkEU/dDVx9P5cYzFE2eRSN3iP47aS4ySZSYsFR4LBmtaGsvJ0tRGy&#10;99n16C7/o30pz6ac4fRgdkr1e+33F4hAbfiE3+2tVjCZwOtL/AF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/JcHBAAAA2wAAAA8AAAAAAAAAAAAAAAAAmAIAAGRycy9kb3du&#10;cmV2LnhtbFBLBQYAAAAABAAEAPUAAACGAwAAAAA=&#10;" stroked="f">
                  <v:textbox style="mso-fit-shape-to-text:t">
                    <w:txbxContent>
                      <w:p w:rsidR="00E00832" w:rsidRDefault="00E00832" w:rsidP="00E00832">
                        <w:pPr>
                          <w:pStyle w:val="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="Calibri" w:cs="Times New Roman" w:hint="eastAsia"/>
                            <w:kern w:val="2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v:shape id="_x0000_s1054" type="#_x0000_t202" style="position:absolute;left:18842;top:74766;width:3238;height:32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9tcQA&#10;AADbAAAADwAAAGRycy9kb3ducmV2LnhtbESPzWrCQBSF90LfYbiF7szEtoaSOooUBBEXNXbR5SVz&#10;m0mTuRMzY4xv3ykILg/n5+MsVqNtxUC9rx0rmCUpCOLS6ZorBV/HzfQNhA/IGlvHpOBKHlbLh8kC&#10;c+0ufKChCJWII+xzVGBC6HIpfWnIok9cRxy9H9dbDFH2ldQ9XuK4beVzmmbSYs2RYLCjD0NlU5xt&#10;hOx9eT640+9s38hv02Q4/zQ7pZ4ex/U7iEBjuIdv7a1W8PIK/1/i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WvbXEAAAA2wAAAA8AAAAAAAAAAAAAAAAAmAIAAGRycy9k&#10;b3ducmV2LnhtbFBLBQYAAAAABAAEAPUAAACJAwAAAAA=&#10;" stroked="f">
                  <v:textbox style="mso-fit-shape-to-text:t">
                    <w:txbxContent>
                      <w:p w:rsidR="00E00832" w:rsidRDefault="00E00832" w:rsidP="00E00832">
                        <w:pPr>
                          <w:pStyle w:val="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="Calibri" w:hAnsi="Times New Roman" w:cs="Times New Roman"/>
                          </w:rPr>
                          <w:t>否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440E1" w:rsidRPr="006857C6" w:rsidRDefault="009440E1" w:rsidP="003E1E81">
      <w:pPr>
        <w:rPr>
          <w:color w:val="000000" w:themeColor="text1"/>
        </w:rPr>
      </w:pPr>
    </w:p>
    <w:p w:rsidR="009440E1" w:rsidRPr="006857C6" w:rsidRDefault="009440E1" w:rsidP="009440E1">
      <w:pPr>
        <w:rPr>
          <w:color w:val="000000" w:themeColor="text1"/>
          <w:sz w:val="28"/>
          <w:szCs w:val="28"/>
        </w:rPr>
      </w:pPr>
      <w:r w:rsidRPr="006857C6">
        <w:rPr>
          <w:rFonts w:hint="eastAsia"/>
          <w:color w:val="000000" w:themeColor="text1"/>
          <w:sz w:val="28"/>
          <w:szCs w:val="28"/>
        </w:rPr>
        <w:lastRenderedPageBreak/>
        <w:t>【依據行政院公共工程委員會</w:t>
      </w:r>
      <w:r w:rsidRPr="006857C6">
        <w:rPr>
          <w:rFonts w:hint="eastAsia"/>
          <w:color w:val="000000" w:themeColor="text1"/>
          <w:sz w:val="28"/>
          <w:szCs w:val="28"/>
        </w:rPr>
        <w:t xml:space="preserve">101 </w:t>
      </w:r>
      <w:r w:rsidRPr="006857C6">
        <w:rPr>
          <w:rFonts w:hint="eastAsia"/>
          <w:color w:val="000000" w:themeColor="text1"/>
          <w:sz w:val="28"/>
          <w:szCs w:val="28"/>
        </w:rPr>
        <w:t>年</w:t>
      </w:r>
      <w:r w:rsidRPr="006857C6">
        <w:rPr>
          <w:rFonts w:hint="eastAsia"/>
          <w:color w:val="000000" w:themeColor="text1"/>
          <w:sz w:val="28"/>
          <w:szCs w:val="28"/>
        </w:rPr>
        <w:t xml:space="preserve">5 </w:t>
      </w:r>
      <w:r w:rsidRPr="006857C6">
        <w:rPr>
          <w:rFonts w:hint="eastAsia"/>
          <w:color w:val="000000" w:themeColor="text1"/>
          <w:sz w:val="28"/>
          <w:szCs w:val="28"/>
        </w:rPr>
        <w:t>月</w:t>
      </w:r>
      <w:r w:rsidRPr="006857C6">
        <w:rPr>
          <w:rFonts w:hint="eastAsia"/>
          <w:color w:val="000000" w:themeColor="text1"/>
          <w:sz w:val="28"/>
          <w:szCs w:val="28"/>
        </w:rPr>
        <w:t xml:space="preserve">17 </w:t>
      </w:r>
      <w:r w:rsidRPr="006857C6">
        <w:rPr>
          <w:rFonts w:hint="eastAsia"/>
          <w:color w:val="000000" w:themeColor="text1"/>
          <w:sz w:val="28"/>
          <w:szCs w:val="28"/>
        </w:rPr>
        <w:t>日工程管字第</w:t>
      </w:r>
      <w:r w:rsidRPr="006857C6">
        <w:rPr>
          <w:rFonts w:hint="eastAsia"/>
          <w:color w:val="000000" w:themeColor="text1"/>
          <w:sz w:val="28"/>
          <w:szCs w:val="28"/>
        </w:rPr>
        <w:t xml:space="preserve">10100180300 </w:t>
      </w:r>
      <w:r w:rsidRPr="006857C6">
        <w:rPr>
          <w:rFonts w:hint="eastAsia"/>
          <w:color w:val="000000" w:themeColor="text1"/>
          <w:sz w:val="28"/>
          <w:szCs w:val="28"/>
        </w:rPr>
        <w:t>號函辦理】</w:t>
      </w:r>
    </w:p>
    <w:p w:rsidR="009440E1" w:rsidRPr="006857C6" w:rsidRDefault="009440E1" w:rsidP="009440E1">
      <w:pPr>
        <w:rPr>
          <w:color w:val="000000" w:themeColor="text1"/>
          <w:sz w:val="28"/>
          <w:szCs w:val="28"/>
        </w:rPr>
      </w:pPr>
      <w:r w:rsidRPr="006857C6">
        <w:rPr>
          <w:rFonts w:hint="eastAsia"/>
          <w:color w:val="000000" w:themeColor="text1"/>
          <w:sz w:val="28"/>
          <w:szCs w:val="28"/>
        </w:rPr>
        <w:t>查核缺失扣點依工程規模，明確訂定罰款額度如下：</w:t>
      </w:r>
    </w:p>
    <w:p w:rsidR="009440E1" w:rsidRPr="006857C6" w:rsidRDefault="009440E1" w:rsidP="009440E1">
      <w:pPr>
        <w:rPr>
          <w:color w:val="000000" w:themeColor="text1"/>
          <w:sz w:val="28"/>
          <w:szCs w:val="28"/>
        </w:rPr>
      </w:pPr>
      <w:r w:rsidRPr="006857C6">
        <w:rPr>
          <w:rFonts w:hint="eastAsia"/>
          <w:color w:val="000000" w:themeColor="text1"/>
          <w:sz w:val="28"/>
          <w:szCs w:val="28"/>
        </w:rPr>
        <w:t>(</w:t>
      </w:r>
      <w:proofErr w:type="gramStart"/>
      <w:r w:rsidRPr="006857C6">
        <w:rPr>
          <w:rFonts w:hint="eastAsia"/>
          <w:color w:val="000000" w:themeColor="text1"/>
          <w:sz w:val="28"/>
          <w:szCs w:val="28"/>
        </w:rPr>
        <w:t>一</w:t>
      </w:r>
      <w:proofErr w:type="gramEnd"/>
      <w:r w:rsidRPr="006857C6">
        <w:rPr>
          <w:rFonts w:hint="eastAsia"/>
          <w:color w:val="000000" w:themeColor="text1"/>
          <w:sz w:val="28"/>
          <w:szCs w:val="28"/>
        </w:rPr>
        <w:t xml:space="preserve">) </w:t>
      </w:r>
      <w:r w:rsidRPr="006857C6">
        <w:rPr>
          <w:rFonts w:hint="eastAsia"/>
          <w:color w:val="000000" w:themeColor="text1"/>
          <w:sz w:val="28"/>
          <w:szCs w:val="28"/>
        </w:rPr>
        <w:t>巨額採購以上之工程採購案：施工廠商扣</w:t>
      </w:r>
      <w:r w:rsidRPr="006857C6">
        <w:rPr>
          <w:rFonts w:hint="eastAsia"/>
          <w:color w:val="000000" w:themeColor="text1"/>
          <w:sz w:val="28"/>
          <w:szCs w:val="28"/>
        </w:rPr>
        <w:t>1</w:t>
      </w:r>
      <w:r w:rsidRPr="006857C6">
        <w:rPr>
          <w:rFonts w:hint="eastAsia"/>
          <w:color w:val="000000" w:themeColor="text1"/>
          <w:sz w:val="28"/>
          <w:szCs w:val="28"/>
        </w:rPr>
        <w:t>點處以</w:t>
      </w:r>
      <w:r w:rsidRPr="006857C6">
        <w:rPr>
          <w:rFonts w:hint="eastAsia"/>
          <w:color w:val="000000" w:themeColor="text1"/>
          <w:sz w:val="28"/>
          <w:szCs w:val="28"/>
        </w:rPr>
        <w:t>8,000</w:t>
      </w:r>
      <w:r w:rsidRPr="006857C6">
        <w:rPr>
          <w:rFonts w:hint="eastAsia"/>
          <w:color w:val="000000" w:themeColor="text1"/>
          <w:sz w:val="28"/>
          <w:szCs w:val="28"/>
        </w:rPr>
        <w:t>元罰款，專案管理廠商及監造廠商扣</w:t>
      </w:r>
      <w:r w:rsidRPr="006857C6">
        <w:rPr>
          <w:rFonts w:hint="eastAsia"/>
          <w:color w:val="000000" w:themeColor="text1"/>
          <w:sz w:val="28"/>
          <w:szCs w:val="28"/>
        </w:rPr>
        <w:t>1</w:t>
      </w:r>
      <w:r w:rsidRPr="006857C6">
        <w:rPr>
          <w:rFonts w:hint="eastAsia"/>
          <w:color w:val="000000" w:themeColor="text1"/>
          <w:sz w:val="28"/>
          <w:szCs w:val="28"/>
        </w:rPr>
        <w:t>點處以</w:t>
      </w:r>
      <w:r w:rsidRPr="006857C6">
        <w:rPr>
          <w:rFonts w:hint="eastAsia"/>
          <w:color w:val="000000" w:themeColor="text1"/>
          <w:sz w:val="28"/>
          <w:szCs w:val="28"/>
        </w:rPr>
        <w:t>2,000</w:t>
      </w:r>
      <w:r w:rsidRPr="006857C6">
        <w:rPr>
          <w:rFonts w:hint="eastAsia"/>
          <w:color w:val="000000" w:themeColor="text1"/>
          <w:sz w:val="28"/>
          <w:szCs w:val="28"/>
        </w:rPr>
        <w:t>元罰款。</w:t>
      </w:r>
    </w:p>
    <w:p w:rsidR="009440E1" w:rsidRPr="006857C6" w:rsidRDefault="009440E1" w:rsidP="009440E1">
      <w:pPr>
        <w:rPr>
          <w:color w:val="000000" w:themeColor="text1"/>
          <w:sz w:val="28"/>
          <w:szCs w:val="28"/>
        </w:rPr>
      </w:pPr>
      <w:r w:rsidRPr="006857C6">
        <w:rPr>
          <w:rFonts w:hint="eastAsia"/>
          <w:color w:val="000000" w:themeColor="text1"/>
          <w:sz w:val="28"/>
          <w:szCs w:val="28"/>
        </w:rPr>
        <w:t>(</w:t>
      </w:r>
      <w:r w:rsidRPr="006857C6">
        <w:rPr>
          <w:rFonts w:hint="eastAsia"/>
          <w:color w:val="000000" w:themeColor="text1"/>
          <w:sz w:val="28"/>
          <w:szCs w:val="28"/>
        </w:rPr>
        <w:t>二</w:t>
      </w:r>
      <w:r w:rsidRPr="006857C6">
        <w:rPr>
          <w:rFonts w:hint="eastAsia"/>
          <w:color w:val="000000" w:themeColor="text1"/>
          <w:sz w:val="28"/>
          <w:szCs w:val="28"/>
        </w:rPr>
        <w:t xml:space="preserve">) </w:t>
      </w:r>
      <w:r w:rsidRPr="006857C6">
        <w:rPr>
          <w:rFonts w:hint="eastAsia"/>
          <w:color w:val="000000" w:themeColor="text1"/>
          <w:sz w:val="28"/>
          <w:szCs w:val="28"/>
        </w:rPr>
        <w:t>查核金額以上未達巨額採購之工程採購案：施工廠商扣</w:t>
      </w:r>
      <w:r w:rsidRPr="006857C6">
        <w:rPr>
          <w:rFonts w:hint="eastAsia"/>
          <w:color w:val="000000" w:themeColor="text1"/>
          <w:sz w:val="28"/>
          <w:szCs w:val="28"/>
        </w:rPr>
        <w:t>1</w:t>
      </w:r>
      <w:r w:rsidRPr="006857C6">
        <w:rPr>
          <w:rFonts w:hint="eastAsia"/>
          <w:color w:val="000000" w:themeColor="text1"/>
          <w:sz w:val="28"/>
          <w:szCs w:val="28"/>
        </w:rPr>
        <w:t>點處以</w:t>
      </w:r>
      <w:r w:rsidRPr="006857C6">
        <w:rPr>
          <w:rFonts w:hint="eastAsia"/>
          <w:color w:val="000000" w:themeColor="text1"/>
          <w:sz w:val="28"/>
          <w:szCs w:val="28"/>
        </w:rPr>
        <w:t>4,000</w:t>
      </w:r>
      <w:r w:rsidRPr="006857C6">
        <w:rPr>
          <w:rFonts w:hint="eastAsia"/>
          <w:color w:val="000000" w:themeColor="text1"/>
          <w:sz w:val="28"/>
          <w:szCs w:val="28"/>
        </w:rPr>
        <w:t>元罰款，專案管理廠商及監造廠商扣</w:t>
      </w:r>
      <w:r w:rsidRPr="006857C6">
        <w:rPr>
          <w:rFonts w:hint="eastAsia"/>
          <w:color w:val="000000" w:themeColor="text1"/>
          <w:sz w:val="28"/>
          <w:szCs w:val="28"/>
        </w:rPr>
        <w:t>1</w:t>
      </w:r>
      <w:r w:rsidRPr="006857C6">
        <w:rPr>
          <w:rFonts w:hint="eastAsia"/>
          <w:color w:val="000000" w:themeColor="text1"/>
          <w:sz w:val="28"/>
          <w:szCs w:val="28"/>
        </w:rPr>
        <w:t>點處以</w:t>
      </w:r>
      <w:r w:rsidRPr="006857C6">
        <w:rPr>
          <w:rFonts w:hint="eastAsia"/>
          <w:color w:val="000000" w:themeColor="text1"/>
          <w:sz w:val="28"/>
          <w:szCs w:val="28"/>
        </w:rPr>
        <w:t>1,000</w:t>
      </w:r>
      <w:r w:rsidRPr="006857C6">
        <w:rPr>
          <w:rFonts w:hint="eastAsia"/>
          <w:color w:val="000000" w:themeColor="text1"/>
          <w:sz w:val="28"/>
          <w:szCs w:val="28"/>
        </w:rPr>
        <w:t>元罰款。</w:t>
      </w:r>
    </w:p>
    <w:p w:rsidR="009440E1" w:rsidRPr="006857C6" w:rsidRDefault="009440E1" w:rsidP="009440E1">
      <w:pPr>
        <w:rPr>
          <w:color w:val="000000" w:themeColor="text1"/>
          <w:sz w:val="28"/>
          <w:szCs w:val="28"/>
        </w:rPr>
      </w:pPr>
      <w:r w:rsidRPr="006857C6">
        <w:rPr>
          <w:rFonts w:hint="eastAsia"/>
          <w:color w:val="000000" w:themeColor="text1"/>
          <w:sz w:val="28"/>
          <w:szCs w:val="28"/>
        </w:rPr>
        <w:t>(</w:t>
      </w:r>
      <w:r w:rsidRPr="006857C6">
        <w:rPr>
          <w:rFonts w:hint="eastAsia"/>
          <w:color w:val="000000" w:themeColor="text1"/>
          <w:sz w:val="28"/>
          <w:szCs w:val="28"/>
        </w:rPr>
        <w:t>三</w:t>
      </w:r>
      <w:r w:rsidRPr="006857C6">
        <w:rPr>
          <w:rFonts w:hint="eastAsia"/>
          <w:color w:val="000000" w:themeColor="text1"/>
          <w:sz w:val="28"/>
          <w:szCs w:val="28"/>
        </w:rPr>
        <w:t>) 1,000</w:t>
      </w:r>
      <w:r w:rsidRPr="006857C6">
        <w:rPr>
          <w:rFonts w:hint="eastAsia"/>
          <w:color w:val="000000" w:themeColor="text1"/>
          <w:sz w:val="28"/>
          <w:szCs w:val="28"/>
        </w:rPr>
        <w:t>萬元以上未達查核金額之工程採購案：施工廠商扣</w:t>
      </w:r>
      <w:r w:rsidRPr="006857C6">
        <w:rPr>
          <w:rFonts w:hint="eastAsia"/>
          <w:color w:val="000000" w:themeColor="text1"/>
          <w:sz w:val="28"/>
          <w:szCs w:val="28"/>
        </w:rPr>
        <w:t>1</w:t>
      </w:r>
      <w:r w:rsidRPr="006857C6">
        <w:rPr>
          <w:rFonts w:hint="eastAsia"/>
          <w:color w:val="000000" w:themeColor="text1"/>
          <w:sz w:val="28"/>
          <w:szCs w:val="28"/>
        </w:rPr>
        <w:t>點處以</w:t>
      </w:r>
      <w:r w:rsidRPr="006857C6">
        <w:rPr>
          <w:rFonts w:hint="eastAsia"/>
          <w:color w:val="000000" w:themeColor="text1"/>
          <w:sz w:val="28"/>
          <w:szCs w:val="28"/>
        </w:rPr>
        <w:t>2,000</w:t>
      </w:r>
      <w:r w:rsidRPr="006857C6">
        <w:rPr>
          <w:rFonts w:hint="eastAsia"/>
          <w:color w:val="000000" w:themeColor="text1"/>
          <w:sz w:val="28"/>
          <w:szCs w:val="28"/>
        </w:rPr>
        <w:t>元罰款，專案管理廠商及監造廠商扣</w:t>
      </w:r>
      <w:r w:rsidRPr="006857C6">
        <w:rPr>
          <w:rFonts w:hint="eastAsia"/>
          <w:color w:val="000000" w:themeColor="text1"/>
          <w:sz w:val="28"/>
          <w:szCs w:val="28"/>
        </w:rPr>
        <w:t>1</w:t>
      </w:r>
      <w:r w:rsidRPr="006857C6">
        <w:rPr>
          <w:rFonts w:hint="eastAsia"/>
          <w:color w:val="000000" w:themeColor="text1"/>
          <w:sz w:val="28"/>
          <w:szCs w:val="28"/>
        </w:rPr>
        <w:t>點處以</w:t>
      </w:r>
      <w:r w:rsidRPr="006857C6">
        <w:rPr>
          <w:rFonts w:hint="eastAsia"/>
          <w:color w:val="000000" w:themeColor="text1"/>
          <w:sz w:val="28"/>
          <w:szCs w:val="28"/>
        </w:rPr>
        <w:t>500</w:t>
      </w:r>
      <w:r w:rsidRPr="006857C6">
        <w:rPr>
          <w:rFonts w:hint="eastAsia"/>
          <w:color w:val="000000" w:themeColor="text1"/>
          <w:sz w:val="28"/>
          <w:szCs w:val="28"/>
        </w:rPr>
        <w:t>元罰款。</w:t>
      </w:r>
    </w:p>
    <w:p w:rsidR="009440E1" w:rsidRPr="006857C6" w:rsidRDefault="009440E1" w:rsidP="009440E1">
      <w:pPr>
        <w:rPr>
          <w:color w:val="000000" w:themeColor="text1"/>
          <w:sz w:val="28"/>
          <w:szCs w:val="28"/>
        </w:rPr>
      </w:pPr>
      <w:r w:rsidRPr="006857C6">
        <w:rPr>
          <w:rFonts w:hint="eastAsia"/>
          <w:color w:val="000000" w:themeColor="text1"/>
          <w:sz w:val="28"/>
          <w:szCs w:val="28"/>
        </w:rPr>
        <w:t>(</w:t>
      </w:r>
      <w:r w:rsidRPr="006857C6">
        <w:rPr>
          <w:rFonts w:hint="eastAsia"/>
          <w:color w:val="000000" w:themeColor="text1"/>
          <w:sz w:val="28"/>
          <w:szCs w:val="28"/>
        </w:rPr>
        <w:t>四</w:t>
      </w:r>
      <w:r w:rsidRPr="006857C6">
        <w:rPr>
          <w:rFonts w:hint="eastAsia"/>
          <w:color w:val="000000" w:themeColor="text1"/>
          <w:sz w:val="28"/>
          <w:szCs w:val="28"/>
        </w:rPr>
        <w:t xml:space="preserve">) </w:t>
      </w:r>
      <w:r w:rsidRPr="006857C6">
        <w:rPr>
          <w:rFonts w:hint="eastAsia"/>
          <w:color w:val="000000" w:themeColor="text1"/>
          <w:sz w:val="28"/>
          <w:szCs w:val="28"/>
        </w:rPr>
        <w:t>未達</w:t>
      </w:r>
      <w:r w:rsidRPr="006857C6">
        <w:rPr>
          <w:rFonts w:hint="eastAsia"/>
          <w:color w:val="000000" w:themeColor="text1"/>
          <w:sz w:val="28"/>
          <w:szCs w:val="28"/>
        </w:rPr>
        <w:t>1,000</w:t>
      </w:r>
      <w:r w:rsidRPr="006857C6">
        <w:rPr>
          <w:rFonts w:hint="eastAsia"/>
          <w:color w:val="000000" w:themeColor="text1"/>
          <w:sz w:val="28"/>
          <w:szCs w:val="28"/>
        </w:rPr>
        <w:t>萬元之工程採購案：施工廠商扣</w:t>
      </w:r>
      <w:r w:rsidRPr="006857C6">
        <w:rPr>
          <w:rFonts w:hint="eastAsia"/>
          <w:color w:val="000000" w:themeColor="text1"/>
          <w:sz w:val="28"/>
          <w:szCs w:val="28"/>
        </w:rPr>
        <w:t>1</w:t>
      </w:r>
      <w:r w:rsidRPr="006857C6">
        <w:rPr>
          <w:rFonts w:hint="eastAsia"/>
          <w:color w:val="000000" w:themeColor="text1"/>
          <w:sz w:val="28"/>
          <w:szCs w:val="28"/>
        </w:rPr>
        <w:t>點處以</w:t>
      </w:r>
      <w:r w:rsidRPr="006857C6">
        <w:rPr>
          <w:rFonts w:hint="eastAsia"/>
          <w:color w:val="000000" w:themeColor="text1"/>
          <w:sz w:val="28"/>
          <w:szCs w:val="28"/>
        </w:rPr>
        <w:t>1,000</w:t>
      </w:r>
      <w:r w:rsidRPr="006857C6">
        <w:rPr>
          <w:rFonts w:hint="eastAsia"/>
          <w:color w:val="000000" w:themeColor="text1"/>
          <w:sz w:val="28"/>
          <w:szCs w:val="28"/>
        </w:rPr>
        <w:t>元罰款，專案管理廠商及監造廠商扣</w:t>
      </w:r>
      <w:r w:rsidRPr="006857C6">
        <w:rPr>
          <w:rFonts w:hint="eastAsia"/>
          <w:color w:val="000000" w:themeColor="text1"/>
          <w:sz w:val="28"/>
          <w:szCs w:val="28"/>
        </w:rPr>
        <w:t>1</w:t>
      </w:r>
      <w:r w:rsidRPr="006857C6">
        <w:rPr>
          <w:rFonts w:hint="eastAsia"/>
          <w:color w:val="000000" w:themeColor="text1"/>
          <w:sz w:val="28"/>
          <w:szCs w:val="28"/>
        </w:rPr>
        <w:t>點處以</w:t>
      </w:r>
      <w:r w:rsidRPr="006857C6">
        <w:rPr>
          <w:rFonts w:hint="eastAsia"/>
          <w:color w:val="000000" w:themeColor="text1"/>
          <w:sz w:val="28"/>
          <w:szCs w:val="28"/>
        </w:rPr>
        <w:t>250</w:t>
      </w:r>
      <w:r w:rsidRPr="006857C6">
        <w:rPr>
          <w:rFonts w:hint="eastAsia"/>
          <w:color w:val="000000" w:themeColor="text1"/>
          <w:sz w:val="28"/>
          <w:szCs w:val="28"/>
        </w:rPr>
        <w:t>元罰款。</w:t>
      </w:r>
    </w:p>
    <w:p w:rsidR="009440E1" w:rsidRPr="006857C6" w:rsidRDefault="009440E1" w:rsidP="009440E1">
      <w:pPr>
        <w:rPr>
          <w:color w:val="000000" w:themeColor="text1"/>
          <w:sz w:val="28"/>
          <w:szCs w:val="28"/>
        </w:rPr>
      </w:pPr>
      <w:r w:rsidRPr="006857C6">
        <w:rPr>
          <w:rFonts w:hint="eastAsia"/>
          <w:color w:val="000000" w:themeColor="text1"/>
          <w:sz w:val="28"/>
          <w:szCs w:val="28"/>
        </w:rPr>
        <w:t>查核優點值得獎勵時，明確訂定受評機關發文廠商總公司公告表揚。</w:t>
      </w:r>
    </w:p>
    <w:sectPr w:rsidR="009440E1" w:rsidRPr="006857C6" w:rsidSect="003000DD">
      <w:pgSz w:w="11906" w:h="16838"/>
      <w:pgMar w:top="568" w:right="849" w:bottom="426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891" w:rsidRDefault="00086891" w:rsidP="000E6119">
      <w:r>
        <w:separator/>
      </w:r>
    </w:p>
  </w:endnote>
  <w:endnote w:type="continuationSeparator" w:id="0">
    <w:p w:rsidR="00086891" w:rsidRDefault="00086891" w:rsidP="000E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891" w:rsidRDefault="00086891" w:rsidP="000E6119">
      <w:r>
        <w:separator/>
      </w:r>
    </w:p>
  </w:footnote>
  <w:footnote w:type="continuationSeparator" w:id="0">
    <w:p w:rsidR="00086891" w:rsidRDefault="00086891" w:rsidP="000E6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E81"/>
    <w:rsid w:val="00086891"/>
    <w:rsid w:val="000E6119"/>
    <w:rsid w:val="001C08EC"/>
    <w:rsid w:val="00245D55"/>
    <w:rsid w:val="00283199"/>
    <w:rsid w:val="002D2E4E"/>
    <w:rsid w:val="003000DD"/>
    <w:rsid w:val="00393A46"/>
    <w:rsid w:val="003C3E44"/>
    <w:rsid w:val="003E1E81"/>
    <w:rsid w:val="00525342"/>
    <w:rsid w:val="005559F0"/>
    <w:rsid w:val="00663944"/>
    <w:rsid w:val="00683B26"/>
    <w:rsid w:val="006857C6"/>
    <w:rsid w:val="0090056F"/>
    <w:rsid w:val="009440E1"/>
    <w:rsid w:val="00BB529B"/>
    <w:rsid w:val="00C0264C"/>
    <w:rsid w:val="00CF14BC"/>
    <w:rsid w:val="00E00832"/>
    <w:rsid w:val="00E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1E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1E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61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1E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E1E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E1E8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E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611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61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61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69037-49A5-4A38-9BDC-69132B363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張馨文</cp:lastModifiedBy>
  <cp:revision>2</cp:revision>
  <cp:lastPrinted>2015-09-04T10:32:00Z</cp:lastPrinted>
  <dcterms:created xsi:type="dcterms:W3CDTF">2019-06-25T03:03:00Z</dcterms:created>
  <dcterms:modified xsi:type="dcterms:W3CDTF">2019-06-25T03:03:00Z</dcterms:modified>
</cp:coreProperties>
</file>