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CB" w:rsidRPr="00CB4F09" w:rsidRDefault="009B49CB" w:rsidP="00CB4F09">
      <w:pPr>
        <w:spacing w:line="520" w:lineRule="exact"/>
        <w:rPr>
          <w:rFonts w:eastAsia="標楷體"/>
          <w:sz w:val="36"/>
        </w:rPr>
      </w:pPr>
      <w:r w:rsidRPr="00CB4F09">
        <w:rPr>
          <w:rFonts w:eastAsia="標楷體" w:hint="eastAsia"/>
          <w:sz w:val="36"/>
        </w:rPr>
        <w:t>第</w:t>
      </w:r>
      <w:r w:rsidR="00CB4F09" w:rsidRPr="00CB4F09">
        <w:rPr>
          <w:rFonts w:ascii="標楷體" w:eastAsia="標楷體" w:hAnsi="標楷體" w:hint="eastAsia"/>
          <w:sz w:val="36"/>
        </w:rPr>
        <w:t>○</w:t>
      </w:r>
      <w:r w:rsidRPr="00CB4F09">
        <w:rPr>
          <w:rFonts w:eastAsia="標楷體" w:hint="eastAsia"/>
          <w:sz w:val="36"/>
        </w:rPr>
        <w:t>章、申請容積獎勵項目及額</w:t>
      </w:r>
      <w:bookmarkStart w:id="0" w:name="_GoBack"/>
      <w:bookmarkEnd w:id="0"/>
      <w:r w:rsidRPr="00CB4F09">
        <w:rPr>
          <w:rFonts w:eastAsia="標楷體" w:hint="eastAsia"/>
          <w:sz w:val="36"/>
        </w:rPr>
        <w:t>度</w:t>
      </w:r>
    </w:p>
    <w:p w:rsidR="009B49CB" w:rsidRPr="00CB4F09" w:rsidRDefault="009B49CB" w:rsidP="00564068">
      <w:pPr>
        <w:spacing w:line="440" w:lineRule="exact"/>
        <w:jc w:val="both"/>
        <w:rPr>
          <w:rFonts w:eastAsia="標楷體"/>
          <w:sz w:val="28"/>
        </w:rPr>
      </w:pPr>
      <w:r w:rsidRPr="00CB4F09">
        <w:rPr>
          <w:rFonts w:eastAsia="標楷體" w:hint="eastAsia"/>
          <w:sz w:val="28"/>
        </w:rPr>
        <w:t>一、都市危險及老舊建築物容積獎勵計算</w:t>
      </w:r>
    </w:p>
    <w:p w:rsidR="009B49CB" w:rsidRPr="00CB4F09" w:rsidRDefault="009B49CB" w:rsidP="00564068">
      <w:pPr>
        <w:spacing w:line="440" w:lineRule="exact"/>
        <w:ind w:leftChars="200" w:left="480"/>
        <w:jc w:val="both"/>
        <w:rPr>
          <w:rFonts w:eastAsia="標楷體"/>
          <w:sz w:val="28"/>
        </w:rPr>
      </w:pPr>
      <w:r w:rsidRPr="00CB4F09">
        <w:rPr>
          <w:rFonts w:eastAsia="標楷體" w:hint="eastAsia"/>
          <w:sz w:val="28"/>
        </w:rPr>
        <w:t>本重建計畫</w:t>
      </w:r>
      <w:r w:rsidR="00CB4F09">
        <w:rPr>
          <w:rFonts w:eastAsia="標楷體" w:hint="eastAsia"/>
          <w:sz w:val="28"/>
        </w:rPr>
        <w:t>範圍（面積</w:t>
      </w:r>
      <w:r w:rsidR="00CB4F09" w:rsidRPr="00CB4F09">
        <w:rPr>
          <w:rFonts w:eastAsia="標楷體" w:hint="eastAsia"/>
          <w:sz w:val="28"/>
          <w:u w:val="single"/>
        </w:rPr>
        <w:t xml:space="preserve">　　　</w:t>
      </w:r>
      <w:r w:rsidR="00CB4F09">
        <w:rPr>
          <w:rFonts w:eastAsia="標楷體" w:hint="eastAsia"/>
          <w:sz w:val="28"/>
        </w:rPr>
        <w:t>M</w:t>
      </w:r>
      <w:r w:rsidR="00CB4F09" w:rsidRPr="00CB4F09">
        <w:rPr>
          <w:rFonts w:eastAsia="標楷體" w:hint="eastAsia"/>
          <w:sz w:val="28"/>
          <w:vertAlign w:val="superscript"/>
        </w:rPr>
        <w:t>2</w:t>
      </w:r>
      <w:r w:rsidR="00CB4F09">
        <w:rPr>
          <w:rFonts w:eastAsia="標楷體" w:hint="eastAsia"/>
          <w:sz w:val="28"/>
        </w:rPr>
        <w:t>）</w:t>
      </w:r>
      <w:r w:rsidRPr="00CB4F09">
        <w:rPr>
          <w:rFonts w:eastAsia="標楷體" w:hint="eastAsia"/>
          <w:sz w:val="28"/>
        </w:rPr>
        <w:t>依據｢都市危險及老舊建築物容積獎勵辦法｣</w:t>
      </w:r>
      <w:r w:rsidRPr="00CB4F09">
        <w:rPr>
          <w:rFonts w:eastAsia="標楷體"/>
          <w:sz w:val="28"/>
        </w:rPr>
        <w:t xml:space="preserve"> </w:t>
      </w:r>
      <w:r w:rsidRPr="00CB4F09">
        <w:rPr>
          <w:rFonts w:eastAsia="標楷體" w:hint="eastAsia"/>
          <w:sz w:val="28"/>
        </w:rPr>
        <w:t>、｢都市危險及老舊建築物加速重建條例｣及｢都市危險及老舊建築物加速重條例施行細則｣申請容積獎勵。</w:t>
      </w:r>
    </w:p>
    <w:p w:rsidR="009B49CB" w:rsidRPr="00CB4F09" w:rsidRDefault="009B49CB" w:rsidP="00564068">
      <w:pPr>
        <w:spacing w:beforeLines="50" w:before="180" w:line="440" w:lineRule="exact"/>
        <w:ind w:leftChars="200" w:left="480"/>
        <w:jc w:val="both"/>
        <w:rPr>
          <w:rFonts w:eastAsia="標楷體"/>
          <w:sz w:val="28"/>
        </w:rPr>
      </w:pPr>
      <w:r w:rsidRPr="00CB4F09">
        <w:rPr>
          <w:rFonts w:eastAsia="標楷體"/>
          <w:sz w:val="28"/>
        </w:rPr>
        <w:t>(</w:t>
      </w:r>
      <w:proofErr w:type="gramStart"/>
      <w:r w:rsidRPr="00CB4F09">
        <w:rPr>
          <w:rFonts w:eastAsia="標楷體" w:hint="eastAsia"/>
          <w:sz w:val="28"/>
        </w:rPr>
        <w:t>一</w:t>
      </w:r>
      <w:proofErr w:type="gramEnd"/>
      <w:r w:rsidRPr="00CB4F09">
        <w:rPr>
          <w:rFonts w:eastAsia="標楷體"/>
          <w:sz w:val="28"/>
        </w:rPr>
        <w:t>)</w:t>
      </w:r>
      <w:r w:rsidRPr="00CB4F09">
        <w:rPr>
          <w:rFonts w:eastAsia="標楷體" w:hint="eastAsia"/>
          <w:sz w:val="28"/>
        </w:rPr>
        <w:t>擬申請獎勵容積項目</w:t>
      </w:r>
      <w:r w:rsidR="00080EF7">
        <w:rPr>
          <w:rFonts w:eastAsia="標楷體" w:hint="eastAsia"/>
          <w:sz w:val="28"/>
        </w:rPr>
        <w:t>及額度</w:t>
      </w:r>
      <w:r w:rsidR="00564068">
        <w:rPr>
          <w:rFonts w:eastAsia="標楷體" w:hint="eastAsia"/>
          <w:sz w:val="28"/>
        </w:rPr>
        <w:t xml:space="preserve"> </w:t>
      </w:r>
      <w:r w:rsidR="00564068" w:rsidRPr="00564068">
        <w:rPr>
          <w:rFonts w:eastAsia="標楷體" w:hint="eastAsia"/>
          <w:sz w:val="22"/>
        </w:rPr>
        <w:t>(</w:t>
      </w:r>
      <w:proofErr w:type="gramStart"/>
      <w:r w:rsidR="00564068" w:rsidRPr="00564068">
        <w:rPr>
          <w:rFonts w:eastAsia="標楷體" w:hint="eastAsia"/>
          <w:sz w:val="22"/>
        </w:rPr>
        <w:t>請依欲申</w:t>
      </w:r>
      <w:proofErr w:type="gramEnd"/>
      <w:r w:rsidR="00564068" w:rsidRPr="00564068">
        <w:rPr>
          <w:rFonts w:eastAsia="標楷體" w:hint="eastAsia"/>
          <w:sz w:val="22"/>
        </w:rPr>
        <w:t>請項目自行刪修及填列</w:t>
      </w:r>
      <w:r w:rsidR="00564068" w:rsidRPr="00564068">
        <w:rPr>
          <w:rFonts w:eastAsia="標楷體" w:hint="eastAsia"/>
          <w:sz w:val="22"/>
        </w:rPr>
        <w:t>)</w:t>
      </w:r>
    </w:p>
    <w:p w:rsidR="00080EF7" w:rsidRDefault="00080EF7" w:rsidP="00564068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/>
          <w:sz w:val="28"/>
        </w:rPr>
        <w:tab/>
      </w:r>
      <w:r w:rsidRPr="00080EF7">
        <w:rPr>
          <w:rFonts w:eastAsia="標楷體" w:hint="eastAsia"/>
          <w:sz w:val="28"/>
        </w:rPr>
        <w:t>原建築容積高於基準容積</w:t>
      </w:r>
    </w:p>
    <w:p w:rsidR="00080EF7" w:rsidRDefault="00367A64" w:rsidP="00564068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Pr="00080EF7">
        <w:rPr>
          <w:rFonts w:eastAsia="標楷體" w:hint="eastAsia"/>
          <w:sz w:val="28"/>
        </w:rPr>
        <w:t>□基準容積</w:t>
      </w:r>
      <w:r w:rsidRPr="00080EF7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 xml:space="preserve"> </w:t>
      </w:r>
      <w:r w:rsidRPr="00080EF7">
        <w:rPr>
          <w:rFonts w:eastAsia="標楷體" w:hint="eastAsia"/>
          <w:sz w:val="28"/>
        </w:rPr>
        <w:t xml:space="preserve">% </w:t>
      </w:r>
      <w:r w:rsidRPr="00080EF7">
        <w:rPr>
          <w:rFonts w:eastAsia="標楷體" w:hint="eastAsia"/>
          <w:sz w:val="28"/>
        </w:rPr>
        <w:t>□依原建築容積</w:t>
      </w:r>
      <w:r w:rsidR="00E4369F">
        <w:rPr>
          <w:rFonts w:eastAsia="標楷體" w:hint="eastAsia"/>
          <w:sz w:val="28"/>
        </w:rPr>
        <w:t>(</w:t>
      </w:r>
      <w:r w:rsidR="00E4369F">
        <w:rPr>
          <w:rFonts w:eastAsia="標楷體" w:hint="eastAsia"/>
          <w:sz w:val="28"/>
        </w:rPr>
        <w:t>已檢附</w:t>
      </w:r>
      <w:proofErr w:type="gramStart"/>
      <w:r w:rsidR="00A02EBC">
        <w:rPr>
          <w:rFonts w:eastAsia="標楷體" w:hint="eastAsia"/>
          <w:sz w:val="28"/>
        </w:rPr>
        <w:t>原容高於法容</w:t>
      </w:r>
      <w:proofErr w:type="gramEnd"/>
      <w:r w:rsidR="00A02EBC">
        <w:rPr>
          <w:rFonts w:eastAsia="標楷體" w:hint="eastAsia"/>
          <w:sz w:val="28"/>
        </w:rPr>
        <w:t>之建築計算圖說並經建築師簽證，詳附件冊</w:t>
      </w:r>
      <w:r w:rsidR="00A02EBC">
        <w:rPr>
          <w:rFonts w:eastAsia="標楷體" w:hint="eastAsia"/>
          <w:sz w:val="28"/>
        </w:rPr>
        <w:t>P.</w:t>
      </w:r>
      <w:r w:rsidR="00A02EBC" w:rsidRPr="00A02EBC">
        <w:rPr>
          <w:rFonts w:eastAsia="標楷體" w:hint="eastAsia"/>
          <w:sz w:val="28"/>
          <w:u w:val="single"/>
        </w:rPr>
        <w:t xml:space="preserve">   </w:t>
      </w:r>
      <w:r w:rsidR="00E4369F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080EF7" w:rsidRPr="00CB4F09" w:rsidRDefault="00080EF7" w:rsidP="00367A64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="00A02EBC" w:rsidRPr="00564068">
        <w:rPr>
          <w:rFonts w:eastAsia="標楷體" w:hint="eastAsia"/>
          <w:sz w:val="22"/>
        </w:rPr>
        <w:t>(</w:t>
      </w:r>
      <w:r w:rsidR="00A02EBC" w:rsidRPr="00564068">
        <w:rPr>
          <w:rFonts w:eastAsia="標楷體" w:hint="eastAsia"/>
          <w:sz w:val="22"/>
        </w:rPr>
        <w:t>基地面積×法定容積率×申請獎勵值</w:t>
      </w:r>
      <w:r w:rsidR="00A02EBC" w:rsidRPr="00564068">
        <w:rPr>
          <w:rFonts w:eastAsia="標楷體" w:hint="eastAsia"/>
          <w:sz w:val="22"/>
        </w:rPr>
        <w:t>=</w:t>
      </w:r>
      <w:r w:rsidR="00A02EBC" w:rsidRPr="00564068">
        <w:rPr>
          <w:rFonts w:eastAsia="標楷體" w:hint="eastAsia"/>
          <w:sz w:val="22"/>
        </w:rPr>
        <w:t>申請容積獎勵額度</w:t>
      </w:r>
      <w:r w:rsidR="00A02EBC" w:rsidRPr="00564068">
        <w:rPr>
          <w:rFonts w:eastAsia="標楷體" w:hint="eastAsia"/>
          <w:sz w:val="22"/>
        </w:rPr>
        <w:t>)</w:t>
      </w:r>
    </w:p>
    <w:p w:rsidR="00F54291" w:rsidRDefault="00564068" w:rsidP="00564068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>
        <w:rPr>
          <w:rFonts w:eastAsia="標楷體"/>
          <w:sz w:val="28"/>
        </w:rPr>
        <w:tab/>
      </w:r>
      <w:r w:rsidR="00F54291" w:rsidRPr="00F54291">
        <w:rPr>
          <w:rFonts w:eastAsia="標楷體" w:hint="eastAsia"/>
          <w:sz w:val="28"/>
        </w:rPr>
        <w:t>符合本條例第三條第一項一至三款</w:t>
      </w:r>
    </w:p>
    <w:p w:rsidR="00C0750D" w:rsidRDefault="00C0750D" w:rsidP="00C0750D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Pr="00C0750D"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C0750D" w:rsidRDefault="00C0750D" w:rsidP="00C0750D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564068">
        <w:rPr>
          <w:rFonts w:eastAsia="標楷體" w:hint="eastAsia"/>
          <w:sz w:val="28"/>
        </w:rPr>
        <w:t>經建築主管機關依建築法規、災害防救法規通知限期拆除、</w:t>
      </w:r>
      <w:proofErr w:type="gramStart"/>
      <w:r w:rsidRPr="00564068">
        <w:rPr>
          <w:rFonts w:eastAsia="標楷體" w:hint="eastAsia"/>
          <w:sz w:val="28"/>
        </w:rPr>
        <w:t>逕</w:t>
      </w:r>
      <w:proofErr w:type="gramEnd"/>
      <w:r w:rsidRPr="00564068">
        <w:rPr>
          <w:rFonts w:eastAsia="標楷體" w:hint="eastAsia"/>
          <w:sz w:val="28"/>
        </w:rPr>
        <w:t>予強制拆除，或評估有危險之虞應限期補強或拆除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 w:rsidRPr="00080EF7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 xml:space="preserve"> </w:t>
      </w:r>
      <w:r w:rsidRPr="00080EF7">
        <w:rPr>
          <w:rFonts w:eastAsia="標楷體" w:hint="eastAsia"/>
          <w:sz w:val="28"/>
        </w:rPr>
        <w:t>%</w:t>
      </w:r>
    </w:p>
    <w:p w:rsidR="00C0750D" w:rsidRDefault="00C0750D" w:rsidP="00C0750D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經結構安全性能評估結果未達最低等級－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8 </w:t>
      </w:r>
      <w:r w:rsidRPr="00080EF7">
        <w:rPr>
          <w:rFonts w:eastAsia="標楷體" w:hint="eastAsia"/>
          <w:sz w:val="28"/>
        </w:rPr>
        <w:t>%</w:t>
      </w:r>
    </w:p>
    <w:p w:rsidR="00C0750D" w:rsidRDefault="00C0750D" w:rsidP="00C0750D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54291">
        <w:rPr>
          <w:rFonts w:eastAsia="標楷體" w:hint="eastAsia"/>
          <w:sz w:val="28"/>
        </w:rPr>
        <w:t>屋齡三十年以上，經結構安全性能評估結果之建築物耐震能力未達一定標準，且改善不具效益或未設置</w:t>
      </w:r>
      <w:proofErr w:type="gramStart"/>
      <w:r w:rsidRPr="00F54291">
        <w:rPr>
          <w:rFonts w:eastAsia="標楷體" w:hint="eastAsia"/>
          <w:sz w:val="28"/>
        </w:rPr>
        <w:t>昇</w:t>
      </w:r>
      <w:proofErr w:type="gramEnd"/>
      <w:r w:rsidRPr="00F54291">
        <w:rPr>
          <w:rFonts w:eastAsia="標楷體" w:hint="eastAsia"/>
          <w:sz w:val="28"/>
        </w:rPr>
        <w:t>降設備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6 </w:t>
      </w:r>
      <w:r w:rsidRPr="00080EF7">
        <w:rPr>
          <w:rFonts w:eastAsia="標楷體" w:hint="eastAsia"/>
          <w:sz w:val="28"/>
        </w:rPr>
        <w:t>%</w:t>
      </w:r>
    </w:p>
    <w:p w:rsidR="00564068" w:rsidRPr="00CB4F09" w:rsidRDefault="00564068" w:rsidP="00C0750D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Pr="00564068">
        <w:rPr>
          <w:rFonts w:eastAsia="標楷體" w:hint="eastAsia"/>
          <w:sz w:val="22"/>
        </w:rPr>
        <w:t>(</w:t>
      </w:r>
      <w:r w:rsidRPr="00564068">
        <w:rPr>
          <w:rFonts w:eastAsia="標楷體" w:hint="eastAsia"/>
          <w:sz w:val="22"/>
        </w:rPr>
        <w:t>基地面積×法定容積率×申請獎勵值</w:t>
      </w:r>
      <w:r w:rsidRPr="00564068">
        <w:rPr>
          <w:rFonts w:eastAsia="標楷體" w:hint="eastAsia"/>
          <w:sz w:val="22"/>
        </w:rPr>
        <w:t>=</w:t>
      </w:r>
      <w:r w:rsidRPr="00564068">
        <w:rPr>
          <w:rFonts w:eastAsia="標楷體" w:hint="eastAsia"/>
          <w:sz w:val="22"/>
        </w:rPr>
        <w:t>申請容積獎勵額度</w:t>
      </w:r>
      <w:r w:rsidRPr="00564068">
        <w:rPr>
          <w:rFonts w:eastAsia="標楷體" w:hint="eastAsia"/>
          <w:sz w:val="22"/>
        </w:rPr>
        <w:t>)</w:t>
      </w:r>
    </w:p>
    <w:p w:rsidR="00F54291" w:rsidRDefault="00F54291" w:rsidP="00F54291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/>
          <w:sz w:val="28"/>
        </w:rPr>
        <w:tab/>
      </w:r>
      <w:r w:rsidR="00CE1540" w:rsidRPr="00CE1540">
        <w:rPr>
          <w:rFonts w:eastAsia="標楷體" w:hint="eastAsia"/>
          <w:sz w:val="28"/>
        </w:rPr>
        <w:t>建築基地退縮建築</w:t>
      </w:r>
    </w:p>
    <w:p w:rsidR="00367A64" w:rsidRPr="00367A64" w:rsidRDefault="00367A64" w:rsidP="00367A64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="00C70E13" w:rsidRPr="00C70E13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F54291" w:rsidRDefault="00367A64" w:rsidP="00367A64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="00F54291" w:rsidRPr="00F54291">
        <w:rPr>
          <w:rFonts w:eastAsia="標楷體" w:hint="eastAsia"/>
          <w:sz w:val="28"/>
        </w:rPr>
        <w:t>建築基地自計畫道路及現有巷道退縮淨寬四公尺以上建築，退縮部分以淨空設計及設置</w:t>
      </w:r>
      <w:proofErr w:type="gramStart"/>
      <w:r w:rsidR="00F54291" w:rsidRPr="00F54291">
        <w:rPr>
          <w:rFonts w:eastAsia="標楷體" w:hint="eastAsia"/>
          <w:sz w:val="28"/>
        </w:rPr>
        <w:t>無遮簷人</w:t>
      </w:r>
      <w:proofErr w:type="gramEnd"/>
      <w:r w:rsidR="00F54291" w:rsidRPr="00F54291">
        <w:rPr>
          <w:rFonts w:eastAsia="標楷體" w:hint="eastAsia"/>
          <w:sz w:val="28"/>
        </w:rPr>
        <w:t>行步道，且與鄰地境界線距離淨寬不得小於二公尺並以淨空設計</w:t>
      </w:r>
      <w:r w:rsidR="00F90FD8">
        <w:rPr>
          <w:rFonts w:eastAsia="標楷體" w:hint="eastAsia"/>
          <w:sz w:val="28"/>
        </w:rPr>
        <w:t>－</w:t>
      </w:r>
      <w:r w:rsidR="00F90FD8" w:rsidRPr="00080EF7">
        <w:rPr>
          <w:rFonts w:eastAsia="標楷體" w:hint="eastAsia"/>
          <w:sz w:val="28"/>
        </w:rPr>
        <w:t>基準容積</w:t>
      </w:r>
      <w:r w:rsidR="00F90FD8" w:rsidRPr="00080EF7">
        <w:rPr>
          <w:rFonts w:eastAsia="標楷體" w:hint="eastAsia"/>
          <w:sz w:val="28"/>
        </w:rPr>
        <w:t>10</w:t>
      </w:r>
      <w:r w:rsidR="00F90FD8">
        <w:rPr>
          <w:rFonts w:eastAsia="標楷體" w:hint="eastAsia"/>
          <w:sz w:val="28"/>
        </w:rPr>
        <w:t xml:space="preserve"> </w:t>
      </w:r>
      <w:r w:rsidR="00F90FD8" w:rsidRPr="00080EF7">
        <w:rPr>
          <w:rFonts w:eastAsia="標楷體" w:hint="eastAsia"/>
          <w:sz w:val="28"/>
        </w:rPr>
        <w:t>%</w:t>
      </w:r>
    </w:p>
    <w:p w:rsidR="00F54291" w:rsidRDefault="00367A64" w:rsidP="00367A64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="00F54291" w:rsidRPr="00F54291">
        <w:rPr>
          <w:rFonts w:eastAsia="標楷體" w:hint="eastAsia"/>
          <w:sz w:val="28"/>
        </w:rPr>
        <w:t>建築基地自計畫道路及現有巷道退縮淨寬二公尺以上建築，退縮部分以淨空設計及設置</w:t>
      </w:r>
      <w:proofErr w:type="gramStart"/>
      <w:r w:rsidR="00F54291" w:rsidRPr="00F54291">
        <w:rPr>
          <w:rFonts w:eastAsia="標楷體" w:hint="eastAsia"/>
          <w:sz w:val="28"/>
        </w:rPr>
        <w:t>無遮簷人</w:t>
      </w:r>
      <w:proofErr w:type="gramEnd"/>
      <w:r w:rsidR="00F54291" w:rsidRPr="00F54291">
        <w:rPr>
          <w:rFonts w:eastAsia="標楷體" w:hint="eastAsia"/>
          <w:sz w:val="28"/>
        </w:rPr>
        <w:t>行步道，且與鄰</w:t>
      </w:r>
      <w:r w:rsidR="00F54291" w:rsidRPr="00F54291">
        <w:rPr>
          <w:rFonts w:eastAsia="標楷體" w:hint="eastAsia"/>
          <w:sz w:val="28"/>
        </w:rPr>
        <w:lastRenderedPageBreak/>
        <w:t>地境界線距離淨寬不得小於二公尺並以淨空設計</w:t>
      </w:r>
      <w:r w:rsidR="00F90FD8">
        <w:rPr>
          <w:rFonts w:eastAsia="標楷體" w:hint="eastAsia"/>
          <w:sz w:val="28"/>
        </w:rPr>
        <w:t>－</w:t>
      </w:r>
      <w:r w:rsidR="00F90FD8" w:rsidRPr="00080EF7">
        <w:rPr>
          <w:rFonts w:eastAsia="標楷體" w:hint="eastAsia"/>
          <w:sz w:val="28"/>
        </w:rPr>
        <w:t>基準容積</w:t>
      </w:r>
      <w:r w:rsidR="00F90FD8">
        <w:rPr>
          <w:rFonts w:eastAsia="標楷體" w:hint="eastAsia"/>
          <w:sz w:val="28"/>
        </w:rPr>
        <w:t xml:space="preserve">8 </w:t>
      </w:r>
      <w:r w:rsidR="00F90FD8" w:rsidRPr="00080EF7">
        <w:rPr>
          <w:rFonts w:eastAsia="標楷體" w:hint="eastAsia"/>
          <w:sz w:val="28"/>
        </w:rPr>
        <w:t>%</w:t>
      </w:r>
    </w:p>
    <w:p w:rsidR="00564068" w:rsidRPr="00CB4F09" w:rsidRDefault="00564068" w:rsidP="00367A64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Pr="00564068">
        <w:rPr>
          <w:rFonts w:eastAsia="標楷體" w:hint="eastAsia"/>
          <w:sz w:val="22"/>
        </w:rPr>
        <w:t>(</w:t>
      </w:r>
      <w:r w:rsidRPr="00564068">
        <w:rPr>
          <w:rFonts w:eastAsia="標楷體" w:hint="eastAsia"/>
          <w:sz w:val="22"/>
        </w:rPr>
        <w:t>基地面積×法定容積率×申請獎勵值</w:t>
      </w:r>
      <w:r w:rsidRPr="00564068">
        <w:rPr>
          <w:rFonts w:eastAsia="標楷體" w:hint="eastAsia"/>
          <w:sz w:val="22"/>
        </w:rPr>
        <w:t>=</w:t>
      </w:r>
      <w:r w:rsidRPr="00564068">
        <w:rPr>
          <w:rFonts w:eastAsia="標楷體" w:hint="eastAsia"/>
          <w:sz w:val="22"/>
        </w:rPr>
        <w:t>申請容積獎勵額度</w:t>
      </w:r>
      <w:r w:rsidRPr="00564068">
        <w:rPr>
          <w:rFonts w:eastAsia="標楷體" w:hint="eastAsia"/>
          <w:sz w:val="22"/>
        </w:rPr>
        <w:t>)</w:t>
      </w:r>
    </w:p>
    <w:p w:rsidR="00CE1540" w:rsidRDefault="0001773D" w:rsidP="0001773D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4.</w:t>
      </w:r>
      <w:r>
        <w:rPr>
          <w:rFonts w:eastAsia="標楷體"/>
          <w:sz w:val="28"/>
        </w:rPr>
        <w:tab/>
      </w:r>
      <w:r w:rsidRPr="0001773D">
        <w:rPr>
          <w:rFonts w:eastAsia="標楷體" w:hint="eastAsia"/>
          <w:sz w:val="28"/>
        </w:rPr>
        <w:t>建築物耐震設計</w:t>
      </w:r>
    </w:p>
    <w:p w:rsidR="0001773D" w:rsidRDefault="0001773D" w:rsidP="0001773D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="00C70E13" w:rsidRPr="00C70E13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01773D" w:rsidRDefault="0001773D" w:rsidP="0001773D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01773D">
        <w:rPr>
          <w:rFonts w:eastAsia="標楷體" w:hint="eastAsia"/>
          <w:sz w:val="28"/>
        </w:rPr>
        <w:t>取得耐震設計標章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 w:rsidRPr="00080EF7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 xml:space="preserve"> </w:t>
      </w:r>
      <w:r w:rsidRPr="00080EF7">
        <w:rPr>
          <w:rFonts w:eastAsia="標楷體" w:hint="eastAsia"/>
          <w:sz w:val="28"/>
        </w:rPr>
        <w:t>%</w:t>
      </w:r>
    </w:p>
    <w:p w:rsidR="0001773D" w:rsidRDefault="0001773D" w:rsidP="0001773D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01773D">
        <w:rPr>
          <w:rFonts w:eastAsia="標楷體" w:hint="eastAsia"/>
          <w:sz w:val="28"/>
        </w:rPr>
        <w:t>依住宅性能評估實施辦法辦理新建住宅性能評估之結構安全性能</w:t>
      </w:r>
    </w:p>
    <w:p w:rsidR="0001773D" w:rsidRDefault="0001773D" w:rsidP="0001773D">
      <w:pPr>
        <w:spacing w:line="440" w:lineRule="exact"/>
        <w:ind w:leftChars="600" w:left="172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01773D">
        <w:rPr>
          <w:rFonts w:eastAsia="標楷體" w:hint="eastAsia"/>
          <w:sz w:val="28"/>
        </w:rPr>
        <w:t>第一級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6 </w:t>
      </w:r>
      <w:r w:rsidRPr="00080EF7">
        <w:rPr>
          <w:rFonts w:eastAsia="標楷體" w:hint="eastAsia"/>
          <w:sz w:val="28"/>
        </w:rPr>
        <w:t>%</w:t>
      </w:r>
    </w:p>
    <w:p w:rsidR="0001773D" w:rsidRDefault="0001773D" w:rsidP="0001773D">
      <w:pPr>
        <w:spacing w:line="440" w:lineRule="exact"/>
        <w:ind w:leftChars="600" w:left="172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01773D">
        <w:rPr>
          <w:rFonts w:eastAsia="標楷體" w:hint="eastAsia"/>
          <w:sz w:val="28"/>
        </w:rPr>
        <w:t>第</w:t>
      </w:r>
      <w:r>
        <w:rPr>
          <w:rFonts w:eastAsia="標楷體" w:hint="eastAsia"/>
          <w:sz w:val="28"/>
        </w:rPr>
        <w:t>二</w:t>
      </w:r>
      <w:r w:rsidRPr="0001773D">
        <w:rPr>
          <w:rFonts w:eastAsia="標楷體" w:hint="eastAsia"/>
          <w:sz w:val="28"/>
        </w:rPr>
        <w:t>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4 </w:t>
      </w:r>
      <w:r w:rsidRPr="00080EF7">
        <w:rPr>
          <w:rFonts w:eastAsia="標楷體" w:hint="eastAsia"/>
          <w:sz w:val="28"/>
        </w:rPr>
        <w:t>%</w:t>
      </w:r>
    </w:p>
    <w:p w:rsidR="0001773D" w:rsidRDefault="0001773D" w:rsidP="0001773D">
      <w:pPr>
        <w:spacing w:line="440" w:lineRule="exact"/>
        <w:ind w:leftChars="600" w:left="172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01773D">
        <w:rPr>
          <w:rFonts w:eastAsia="標楷體" w:hint="eastAsia"/>
          <w:sz w:val="28"/>
        </w:rPr>
        <w:t>第</w:t>
      </w:r>
      <w:r>
        <w:rPr>
          <w:rFonts w:eastAsia="標楷體" w:hint="eastAsia"/>
          <w:sz w:val="28"/>
        </w:rPr>
        <w:t>三</w:t>
      </w:r>
      <w:r w:rsidRPr="0001773D">
        <w:rPr>
          <w:rFonts w:eastAsia="標楷體" w:hint="eastAsia"/>
          <w:sz w:val="28"/>
        </w:rPr>
        <w:t>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2 </w:t>
      </w:r>
      <w:r w:rsidRPr="00080EF7">
        <w:rPr>
          <w:rFonts w:eastAsia="標楷體" w:hint="eastAsia"/>
          <w:sz w:val="28"/>
        </w:rPr>
        <w:t>%</w:t>
      </w:r>
    </w:p>
    <w:p w:rsidR="00564068" w:rsidRPr="00CB4F09" w:rsidRDefault="00564068" w:rsidP="0001773D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Pr="00564068">
        <w:rPr>
          <w:rFonts w:eastAsia="標楷體" w:hint="eastAsia"/>
          <w:sz w:val="22"/>
        </w:rPr>
        <w:t>(</w:t>
      </w:r>
      <w:r w:rsidRPr="00564068">
        <w:rPr>
          <w:rFonts w:eastAsia="標楷體" w:hint="eastAsia"/>
          <w:sz w:val="22"/>
        </w:rPr>
        <w:t>基地面積×法定容積率×申請獎勵值</w:t>
      </w:r>
      <w:r w:rsidRPr="00564068">
        <w:rPr>
          <w:rFonts w:eastAsia="標楷體" w:hint="eastAsia"/>
          <w:sz w:val="22"/>
        </w:rPr>
        <w:t>=</w:t>
      </w:r>
      <w:r w:rsidRPr="00564068">
        <w:rPr>
          <w:rFonts w:eastAsia="標楷體" w:hint="eastAsia"/>
          <w:sz w:val="22"/>
        </w:rPr>
        <w:t>申請容積獎勵額度</w:t>
      </w:r>
      <w:r w:rsidRPr="00564068">
        <w:rPr>
          <w:rFonts w:eastAsia="標楷體" w:hint="eastAsia"/>
          <w:sz w:val="22"/>
        </w:rPr>
        <w:t>)</w:t>
      </w:r>
    </w:p>
    <w:p w:rsidR="00F7662B" w:rsidRDefault="00F7662B" w:rsidP="00F7662B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.</w:t>
      </w:r>
      <w:r>
        <w:rPr>
          <w:rFonts w:eastAsia="標楷體"/>
          <w:sz w:val="28"/>
        </w:rPr>
        <w:tab/>
      </w:r>
      <w:r w:rsidRPr="00F7662B">
        <w:rPr>
          <w:rFonts w:eastAsia="標楷體" w:hint="eastAsia"/>
          <w:sz w:val="28"/>
        </w:rPr>
        <w:t>取得候選等級綠建築證書</w:t>
      </w:r>
    </w:p>
    <w:p w:rsidR="00F7662B" w:rsidRDefault="00F7662B" w:rsidP="00F7662B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="00C70E13" w:rsidRPr="00C70E13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F7662B" w:rsidRDefault="00F7662B" w:rsidP="00F7662B">
      <w:pPr>
        <w:tabs>
          <w:tab w:val="left" w:pos="5529"/>
        </w:tabs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鑽石級</w:t>
      </w:r>
      <w:r w:rsidR="00C70E13"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 w:rsidRPr="00080EF7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 xml:space="preserve"> </w:t>
      </w:r>
      <w:r w:rsidRPr="00080EF7">
        <w:rPr>
          <w:rFonts w:eastAsia="標楷體" w:hint="eastAsia"/>
          <w:sz w:val="28"/>
        </w:rPr>
        <w:t>%</w:t>
      </w:r>
      <w:r>
        <w:rPr>
          <w:rFonts w:eastAsia="標楷體"/>
          <w:sz w:val="28"/>
        </w:rPr>
        <w:tab/>
      </w: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銅</w:t>
      </w:r>
      <w:r w:rsidRPr="00F7662B">
        <w:rPr>
          <w:rFonts w:eastAsia="標楷體" w:hint="eastAsia"/>
          <w:sz w:val="28"/>
        </w:rPr>
        <w:t xml:space="preserve">  </w:t>
      </w:r>
      <w:r w:rsidRPr="00F7662B">
        <w:rPr>
          <w:rFonts w:eastAsia="標楷體" w:hint="eastAsia"/>
          <w:sz w:val="28"/>
        </w:rPr>
        <w:t>級</w:t>
      </w:r>
      <w:r w:rsidR="00C70E13">
        <w:rPr>
          <w:rFonts w:eastAsia="標楷體" w:hint="eastAsia"/>
          <w:sz w:val="28"/>
        </w:rPr>
        <w:t>－</w:t>
      </w:r>
      <w:r w:rsidRPr="00F7662B">
        <w:rPr>
          <w:rFonts w:eastAsia="標楷體" w:hint="eastAsia"/>
          <w:sz w:val="28"/>
        </w:rPr>
        <w:t>4%</w:t>
      </w:r>
    </w:p>
    <w:p w:rsidR="00F7662B" w:rsidRDefault="00F7662B" w:rsidP="00F7662B">
      <w:pPr>
        <w:tabs>
          <w:tab w:val="left" w:pos="5529"/>
        </w:tabs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黃金級</w:t>
      </w:r>
      <w:r w:rsidR="00C70E13">
        <w:rPr>
          <w:rFonts w:eastAsia="標楷體" w:hint="eastAsia"/>
          <w:sz w:val="28"/>
        </w:rPr>
        <w:t>－</w:t>
      </w:r>
      <w:r w:rsidR="00C70E13" w:rsidRPr="00080EF7">
        <w:rPr>
          <w:rFonts w:eastAsia="標楷體" w:hint="eastAsia"/>
          <w:sz w:val="28"/>
        </w:rPr>
        <w:t>基準容積</w:t>
      </w:r>
      <w:r w:rsidRPr="00F7662B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 xml:space="preserve"> </w:t>
      </w:r>
      <w:r w:rsidRPr="00F7662B">
        <w:rPr>
          <w:rFonts w:eastAsia="標楷體" w:hint="eastAsia"/>
          <w:sz w:val="28"/>
        </w:rPr>
        <w:t>%</w:t>
      </w:r>
      <w:r>
        <w:rPr>
          <w:rFonts w:eastAsia="標楷體"/>
          <w:sz w:val="28"/>
        </w:rPr>
        <w:tab/>
      </w: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合格級</w:t>
      </w:r>
      <w:r w:rsidR="00C70E13">
        <w:rPr>
          <w:rFonts w:eastAsia="標楷體" w:hint="eastAsia"/>
          <w:sz w:val="28"/>
        </w:rPr>
        <w:t>－</w:t>
      </w:r>
      <w:r w:rsidRPr="00F7662B">
        <w:rPr>
          <w:rFonts w:eastAsia="標楷體" w:hint="eastAsia"/>
          <w:sz w:val="28"/>
        </w:rPr>
        <w:t>2%</w:t>
      </w:r>
    </w:p>
    <w:p w:rsidR="00F7662B" w:rsidRDefault="00F7662B" w:rsidP="00F7662B">
      <w:pPr>
        <w:tabs>
          <w:tab w:val="left" w:pos="5529"/>
        </w:tabs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銀</w:t>
      </w:r>
      <w:r w:rsidRPr="00F7662B">
        <w:rPr>
          <w:rFonts w:eastAsia="標楷體" w:hint="eastAsia"/>
          <w:sz w:val="28"/>
        </w:rPr>
        <w:t xml:space="preserve">  </w:t>
      </w:r>
      <w:r w:rsidRPr="00F7662B">
        <w:rPr>
          <w:rFonts w:eastAsia="標楷體" w:hint="eastAsia"/>
          <w:sz w:val="28"/>
        </w:rPr>
        <w:t>級</w:t>
      </w:r>
      <w:r w:rsidR="00C70E13">
        <w:rPr>
          <w:rFonts w:eastAsia="標楷體" w:hint="eastAsia"/>
          <w:sz w:val="28"/>
        </w:rPr>
        <w:t>－</w:t>
      </w:r>
      <w:r w:rsidR="00C70E13" w:rsidRPr="00080EF7">
        <w:rPr>
          <w:rFonts w:eastAsia="標楷體" w:hint="eastAsia"/>
          <w:sz w:val="28"/>
        </w:rPr>
        <w:t>基準容積</w:t>
      </w:r>
      <w:r w:rsidRPr="00F7662B"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 xml:space="preserve"> </w:t>
      </w:r>
      <w:r w:rsidRPr="00F7662B">
        <w:rPr>
          <w:rFonts w:eastAsia="標楷體" w:hint="eastAsia"/>
          <w:sz w:val="28"/>
        </w:rPr>
        <w:t>%</w:t>
      </w:r>
    </w:p>
    <w:p w:rsidR="00C70E13" w:rsidRPr="00C70E13" w:rsidRDefault="00C70E13" w:rsidP="00C70E13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Pr="00564068">
        <w:rPr>
          <w:rFonts w:eastAsia="標楷體" w:hint="eastAsia"/>
          <w:sz w:val="22"/>
        </w:rPr>
        <w:t>(</w:t>
      </w:r>
      <w:r w:rsidRPr="00564068">
        <w:rPr>
          <w:rFonts w:eastAsia="標楷體" w:hint="eastAsia"/>
          <w:sz w:val="22"/>
        </w:rPr>
        <w:t>基地面積×法定容積率×申請獎勵值</w:t>
      </w:r>
      <w:r w:rsidRPr="00564068">
        <w:rPr>
          <w:rFonts w:eastAsia="標楷體" w:hint="eastAsia"/>
          <w:sz w:val="22"/>
        </w:rPr>
        <w:t>=</w:t>
      </w:r>
      <w:r w:rsidRPr="00564068">
        <w:rPr>
          <w:rFonts w:eastAsia="標楷體" w:hint="eastAsia"/>
          <w:sz w:val="22"/>
        </w:rPr>
        <w:t>申請容積獎勵額度</w:t>
      </w:r>
      <w:r w:rsidRPr="00564068">
        <w:rPr>
          <w:rFonts w:eastAsia="標楷體" w:hint="eastAsia"/>
          <w:sz w:val="22"/>
        </w:rPr>
        <w:t>)</w:t>
      </w:r>
    </w:p>
    <w:p w:rsidR="00F7662B" w:rsidRDefault="00F7662B" w:rsidP="00F7662B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6.</w:t>
      </w:r>
      <w:r>
        <w:rPr>
          <w:rFonts w:eastAsia="標楷體"/>
          <w:sz w:val="28"/>
        </w:rPr>
        <w:tab/>
      </w:r>
      <w:r w:rsidRPr="00F7662B">
        <w:rPr>
          <w:rFonts w:eastAsia="標楷體" w:hint="eastAsia"/>
          <w:sz w:val="28"/>
        </w:rPr>
        <w:t>取得候選等級智慧建築證書</w:t>
      </w:r>
    </w:p>
    <w:p w:rsidR="00C70E13" w:rsidRDefault="00C70E13" w:rsidP="00C70E13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Pr="00C70E13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F90FD8" w:rsidRDefault="00F90FD8" w:rsidP="00F90FD8">
      <w:pPr>
        <w:tabs>
          <w:tab w:val="left" w:pos="5529"/>
        </w:tabs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鑽石級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 w:rsidRPr="00080EF7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 xml:space="preserve"> </w:t>
      </w:r>
      <w:r w:rsidRPr="00080EF7">
        <w:rPr>
          <w:rFonts w:eastAsia="標楷體" w:hint="eastAsia"/>
          <w:sz w:val="28"/>
        </w:rPr>
        <w:t>%</w:t>
      </w:r>
      <w:r>
        <w:rPr>
          <w:rFonts w:eastAsia="標楷體"/>
          <w:sz w:val="28"/>
        </w:rPr>
        <w:tab/>
      </w: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銅</w:t>
      </w:r>
      <w:r w:rsidRPr="00F7662B">
        <w:rPr>
          <w:rFonts w:eastAsia="標楷體" w:hint="eastAsia"/>
          <w:sz w:val="28"/>
        </w:rPr>
        <w:t xml:space="preserve">  </w:t>
      </w:r>
      <w:r w:rsidRPr="00F7662B">
        <w:rPr>
          <w:rFonts w:eastAsia="標楷體" w:hint="eastAsia"/>
          <w:sz w:val="28"/>
        </w:rPr>
        <w:t>級</w:t>
      </w:r>
      <w:r>
        <w:rPr>
          <w:rFonts w:eastAsia="標楷體" w:hint="eastAsia"/>
          <w:sz w:val="28"/>
        </w:rPr>
        <w:t>－</w:t>
      </w:r>
      <w:r w:rsidRPr="00F7662B">
        <w:rPr>
          <w:rFonts w:eastAsia="標楷體" w:hint="eastAsia"/>
          <w:sz w:val="28"/>
        </w:rPr>
        <w:t>4%</w:t>
      </w:r>
    </w:p>
    <w:p w:rsidR="00F90FD8" w:rsidRDefault="00F90FD8" w:rsidP="00F90FD8">
      <w:pPr>
        <w:tabs>
          <w:tab w:val="left" w:pos="5529"/>
        </w:tabs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黃金級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 w:rsidRPr="00F7662B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 xml:space="preserve"> </w:t>
      </w:r>
      <w:r w:rsidRPr="00F7662B">
        <w:rPr>
          <w:rFonts w:eastAsia="標楷體" w:hint="eastAsia"/>
          <w:sz w:val="28"/>
        </w:rPr>
        <w:t>%</w:t>
      </w:r>
      <w:r>
        <w:rPr>
          <w:rFonts w:eastAsia="標楷體"/>
          <w:sz w:val="28"/>
        </w:rPr>
        <w:tab/>
      </w: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合格級</w:t>
      </w:r>
      <w:r>
        <w:rPr>
          <w:rFonts w:eastAsia="標楷體" w:hint="eastAsia"/>
          <w:sz w:val="28"/>
        </w:rPr>
        <w:t>－</w:t>
      </w:r>
      <w:r w:rsidRPr="00F7662B">
        <w:rPr>
          <w:rFonts w:eastAsia="標楷體" w:hint="eastAsia"/>
          <w:sz w:val="28"/>
        </w:rPr>
        <w:t>2%</w:t>
      </w:r>
    </w:p>
    <w:p w:rsidR="00C70E13" w:rsidRDefault="00F90FD8" w:rsidP="00F90FD8">
      <w:pPr>
        <w:tabs>
          <w:tab w:val="left" w:pos="5529"/>
        </w:tabs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7662B">
        <w:rPr>
          <w:rFonts w:eastAsia="標楷體" w:hint="eastAsia"/>
          <w:sz w:val="28"/>
        </w:rPr>
        <w:t>銀</w:t>
      </w:r>
      <w:r w:rsidRPr="00F7662B">
        <w:rPr>
          <w:rFonts w:eastAsia="標楷體" w:hint="eastAsia"/>
          <w:sz w:val="28"/>
        </w:rPr>
        <w:t xml:space="preserve">  </w:t>
      </w:r>
      <w:r w:rsidRPr="00F7662B">
        <w:rPr>
          <w:rFonts w:eastAsia="標楷體" w:hint="eastAsia"/>
          <w:sz w:val="28"/>
        </w:rPr>
        <w:t>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 w:rsidRPr="00F7662B"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 xml:space="preserve"> </w:t>
      </w:r>
      <w:r w:rsidRPr="00F7662B">
        <w:rPr>
          <w:rFonts w:eastAsia="標楷體" w:hint="eastAsia"/>
          <w:sz w:val="28"/>
        </w:rPr>
        <w:t>%</w:t>
      </w:r>
    </w:p>
    <w:p w:rsidR="00C70E13" w:rsidRPr="00C70E13" w:rsidRDefault="00C70E13" w:rsidP="00C70E13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Pr="00564068">
        <w:rPr>
          <w:rFonts w:eastAsia="標楷體" w:hint="eastAsia"/>
          <w:sz w:val="22"/>
        </w:rPr>
        <w:t>(</w:t>
      </w:r>
      <w:r w:rsidRPr="00564068">
        <w:rPr>
          <w:rFonts w:eastAsia="標楷體" w:hint="eastAsia"/>
          <w:sz w:val="22"/>
        </w:rPr>
        <w:t>基地面積×法定容積率×申請獎勵值</w:t>
      </w:r>
      <w:r w:rsidRPr="00564068">
        <w:rPr>
          <w:rFonts w:eastAsia="標楷體" w:hint="eastAsia"/>
          <w:sz w:val="22"/>
        </w:rPr>
        <w:t>=</w:t>
      </w:r>
      <w:r w:rsidRPr="00564068">
        <w:rPr>
          <w:rFonts w:eastAsia="標楷體" w:hint="eastAsia"/>
          <w:sz w:val="22"/>
        </w:rPr>
        <w:t>申請容積獎勵額度</w:t>
      </w:r>
      <w:r w:rsidRPr="00564068">
        <w:rPr>
          <w:rFonts w:eastAsia="標楷體" w:hint="eastAsia"/>
          <w:sz w:val="22"/>
        </w:rPr>
        <w:t>)</w:t>
      </w:r>
    </w:p>
    <w:p w:rsidR="00F7662B" w:rsidRDefault="00F7662B" w:rsidP="00F7662B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7.</w:t>
      </w:r>
      <w:r>
        <w:rPr>
          <w:rFonts w:eastAsia="標楷體" w:hint="eastAsia"/>
          <w:sz w:val="28"/>
        </w:rPr>
        <w:tab/>
      </w:r>
      <w:r w:rsidRPr="00F7662B">
        <w:rPr>
          <w:rFonts w:eastAsia="標楷體" w:hint="eastAsia"/>
          <w:sz w:val="28"/>
        </w:rPr>
        <w:t>建築物無障礙環境設計</w:t>
      </w:r>
    </w:p>
    <w:p w:rsidR="00C70E13" w:rsidRDefault="00C70E13" w:rsidP="00C70E13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Pr="00C70E13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F90FD8" w:rsidRDefault="00F90FD8" w:rsidP="00F90FD8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90FD8">
        <w:rPr>
          <w:rFonts w:eastAsia="標楷體" w:hint="eastAsia"/>
          <w:sz w:val="28"/>
        </w:rPr>
        <w:t>取得無障礙住宅建築標章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5 </w:t>
      </w:r>
      <w:r w:rsidRPr="00080EF7">
        <w:rPr>
          <w:rFonts w:eastAsia="標楷體" w:hint="eastAsia"/>
          <w:sz w:val="28"/>
        </w:rPr>
        <w:t>%</w:t>
      </w:r>
    </w:p>
    <w:p w:rsidR="00F90FD8" w:rsidRDefault="00F90FD8" w:rsidP="00F90FD8">
      <w:pPr>
        <w:spacing w:line="440" w:lineRule="exact"/>
        <w:ind w:leftChars="500" w:left="148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F90FD8">
        <w:rPr>
          <w:rFonts w:eastAsia="標楷體" w:hint="eastAsia"/>
          <w:sz w:val="28"/>
        </w:rPr>
        <w:t>依住宅性能評估實施辦法辦理新建住宅性能評估之無障</w:t>
      </w:r>
      <w:r w:rsidRPr="00F90FD8">
        <w:rPr>
          <w:rFonts w:eastAsia="標楷體" w:hint="eastAsia"/>
          <w:sz w:val="28"/>
        </w:rPr>
        <w:lastRenderedPageBreak/>
        <w:t>礙環境</w:t>
      </w:r>
    </w:p>
    <w:p w:rsidR="00F90FD8" w:rsidRDefault="00F90FD8" w:rsidP="00F90FD8">
      <w:pPr>
        <w:spacing w:line="440" w:lineRule="exact"/>
        <w:ind w:leftChars="600" w:left="172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01773D">
        <w:rPr>
          <w:rFonts w:eastAsia="標楷體" w:hint="eastAsia"/>
          <w:sz w:val="28"/>
        </w:rPr>
        <w:t>第一級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4 </w:t>
      </w:r>
      <w:r w:rsidRPr="00080EF7">
        <w:rPr>
          <w:rFonts w:eastAsia="標楷體" w:hint="eastAsia"/>
          <w:sz w:val="28"/>
        </w:rPr>
        <w:t>%</w:t>
      </w:r>
    </w:p>
    <w:p w:rsidR="00C70E13" w:rsidRPr="00C70E13" w:rsidRDefault="00F90FD8" w:rsidP="00F90FD8">
      <w:pPr>
        <w:spacing w:line="440" w:lineRule="exact"/>
        <w:ind w:leftChars="600" w:left="1720" w:hangingChars="100" w:hanging="280"/>
        <w:jc w:val="both"/>
        <w:rPr>
          <w:rFonts w:eastAsia="標楷體"/>
          <w:sz w:val="28"/>
        </w:rPr>
      </w:pPr>
      <w:r w:rsidRPr="00080EF7">
        <w:rPr>
          <w:rFonts w:eastAsia="標楷體" w:hint="eastAsia"/>
          <w:sz w:val="28"/>
        </w:rPr>
        <w:t>□</w:t>
      </w:r>
      <w:r w:rsidRPr="0001773D">
        <w:rPr>
          <w:rFonts w:eastAsia="標楷體" w:hint="eastAsia"/>
          <w:sz w:val="28"/>
        </w:rPr>
        <w:t>第</w:t>
      </w:r>
      <w:r>
        <w:rPr>
          <w:rFonts w:eastAsia="標楷體" w:hint="eastAsia"/>
          <w:sz w:val="28"/>
        </w:rPr>
        <w:t>二</w:t>
      </w:r>
      <w:r w:rsidRPr="0001773D">
        <w:rPr>
          <w:rFonts w:eastAsia="標楷體" w:hint="eastAsia"/>
          <w:sz w:val="28"/>
        </w:rPr>
        <w:t>級</w:t>
      </w:r>
      <w:r>
        <w:rPr>
          <w:rFonts w:eastAsia="標楷體" w:hint="eastAsia"/>
          <w:sz w:val="28"/>
        </w:rPr>
        <w:t>－</w:t>
      </w:r>
      <w:r w:rsidRPr="00080EF7">
        <w:rPr>
          <w:rFonts w:eastAsia="標楷體" w:hint="eastAsia"/>
          <w:sz w:val="28"/>
        </w:rPr>
        <w:t>基準容積</w:t>
      </w:r>
      <w:r>
        <w:rPr>
          <w:rFonts w:eastAsia="標楷體" w:hint="eastAsia"/>
          <w:sz w:val="28"/>
        </w:rPr>
        <w:t xml:space="preserve">3 </w:t>
      </w:r>
      <w:r w:rsidRPr="00080EF7">
        <w:rPr>
          <w:rFonts w:eastAsia="標楷體" w:hint="eastAsia"/>
          <w:sz w:val="28"/>
        </w:rPr>
        <w:t>%</w:t>
      </w:r>
    </w:p>
    <w:p w:rsidR="00C70E13" w:rsidRPr="00C70E13" w:rsidRDefault="00C70E13" w:rsidP="00F90FD8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Pr="00564068">
        <w:rPr>
          <w:rFonts w:eastAsia="標楷體" w:hint="eastAsia"/>
          <w:sz w:val="22"/>
        </w:rPr>
        <w:t>(</w:t>
      </w:r>
      <w:r w:rsidRPr="00564068">
        <w:rPr>
          <w:rFonts w:eastAsia="標楷體" w:hint="eastAsia"/>
          <w:sz w:val="22"/>
        </w:rPr>
        <w:t>基地面積×法定容積率×申請獎勵值</w:t>
      </w:r>
      <w:r w:rsidRPr="00564068">
        <w:rPr>
          <w:rFonts w:eastAsia="標楷體" w:hint="eastAsia"/>
          <w:sz w:val="22"/>
        </w:rPr>
        <w:t>=</w:t>
      </w:r>
      <w:r w:rsidRPr="00564068">
        <w:rPr>
          <w:rFonts w:eastAsia="標楷體" w:hint="eastAsia"/>
          <w:sz w:val="22"/>
        </w:rPr>
        <w:t>申請容積獎勵額度</w:t>
      </w:r>
      <w:r w:rsidRPr="00564068">
        <w:rPr>
          <w:rFonts w:eastAsia="標楷體" w:hint="eastAsia"/>
          <w:sz w:val="22"/>
        </w:rPr>
        <w:t>)</w:t>
      </w:r>
    </w:p>
    <w:p w:rsidR="00F7662B" w:rsidRDefault="00F7662B" w:rsidP="00F7662B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8.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協助取得及開闢重建計畫範圍周邊之公共設施用地，產權登記為公有</w:t>
      </w:r>
    </w:p>
    <w:p w:rsidR="00C70E13" w:rsidRDefault="00C70E13" w:rsidP="00C70E13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Pr="00C70E13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C70E13" w:rsidRDefault="00C70E13" w:rsidP="00C70E13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2"/>
        </w:rPr>
      </w:pPr>
      <w:r>
        <w:rPr>
          <w:rFonts w:eastAsia="標楷體" w:hint="eastAsia"/>
          <w:sz w:val="28"/>
        </w:rPr>
        <w:t>計算式：</w:t>
      </w:r>
      <w:proofErr w:type="gramStart"/>
      <w:r w:rsidR="005929AF">
        <w:rPr>
          <w:rFonts w:eastAsia="標楷體" w:hint="eastAsia"/>
          <w:sz w:val="22"/>
        </w:rPr>
        <w:t>｛</w:t>
      </w:r>
      <w:proofErr w:type="gramEnd"/>
      <w:r w:rsidR="00F90FD8" w:rsidRPr="00F90FD8">
        <w:rPr>
          <w:rFonts w:eastAsia="標楷體" w:hint="eastAsia"/>
          <w:sz w:val="22"/>
        </w:rPr>
        <w:t>公共設施用地面積</w:t>
      </w:r>
      <w:r w:rsidR="005929AF">
        <w:rPr>
          <w:rFonts w:eastAsia="標楷體" w:hint="eastAsia"/>
          <w:sz w:val="22"/>
        </w:rPr>
        <w:t>×（</w:t>
      </w:r>
      <w:r w:rsidR="00F90FD8" w:rsidRPr="00F90FD8">
        <w:rPr>
          <w:rFonts w:eastAsia="標楷體" w:hint="eastAsia"/>
          <w:sz w:val="22"/>
        </w:rPr>
        <w:t>公共設施用地之公告土地現值／建築基地之公告土地現值）×</w:t>
      </w:r>
      <w:r w:rsidR="005929AF">
        <w:rPr>
          <w:rFonts w:eastAsia="標楷體" w:hint="eastAsia"/>
          <w:sz w:val="22"/>
        </w:rPr>
        <w:t xml:space="preserve"> </w:t>
      </w:r>
      <w:r w:rsidR="00F90FD8" w:rsidRPr="00F90FD8">
        <w:rPr>
          <w:rFonts w:eastAsia="標楷體" w:hint="eastAsia"/>
          <w:sz w:val="22"/>
        </w:rPr>
        <w:t>建築基地之容積率</w:t>
      </w:r>
      <w:r w:rsidR="005929AF">
        <w:rPr>
          <w:rFonts w:eastAsia="標楷體" w:hint="eastAsia"/>
          <w:sz w:val="22"/>
        </w:rPr>
        <w:t>＝</w:t>
      </w:r>
      <w:r w:rsidRPr="00564068">
        <w:rPr>
          <w:rFonts w:eastAsia="標楷體" w:hint="eastAsia"/>
          <w:sz w:val="22"/>
        </w:rPr>
        <w:t>申請容積獎勵額度</w:t>
      </w:r>
      <w:r w:rsidR="002B7DE9">
        <w:rPr>
          <w:rFonts w:eastAsia="標楷體" w:hint="eastAsia"/>
          <w:sz w:val="22"/>
        </w:rPr>
        <w:t>≦基地面積</w:t>
      </w:r>
      <w:r w:rsidR="005929AF" w:rsidRPr="00F90FD8">
        <w:rPr>
          <w:rFonts w:eastAsia="標楷體" w:hint="eastAsia"/>
          <w:sz w:val="22"/>
        </w:rPr>
        <w:t>×</w:t>
      </w:r>
      <w:r w:rsidR="005929AF">
        <w:rPr>
          <w:rFonts w:eastAsia="標楷體" w:hint="eastAsia"/>
          <w:sz w:val="22"/>
        </w:rPr>
        <w:t>法定容積率</w:t>
      </w:r>
      <w:r w:rsidR="002B7DE9" w:rsidRPr="00F90FD8">
        <w:rPr>
          <w:rFonts w:eastAsia="標楷體" w:hint="eastAsia"/>
          <w:sz w:val="22"/>
        </w:rPr>
        <w:t>×</w:t>
      </w:r>
      <w:r w:rsidR="005929AF">
        <w:rPr>
          <w:rFonts w:eastAsia="標楷體" w:hint="eastAsia"/>
          <w:sz w:val="22"/>
        </w:rPr>
        <w:t xml:space="preserve"> </w:t>
      </w:r>
      <w:r w:rsidR="002B7DE9">
        <w:rPr>
          <w:rFonts w:eastAsia="標楷體" w:hint="eastAsia"/>
          <w:sz w:val="22"/>
        </w:rPr>
        <w:t>5%</w:t>
      </w:r>
      <w:r w:rsidR="005929AF">
        <w:rPr>
          <w:rFonts w:eastAsia="標楷體" w:hint="eastAsia"/>
          <w:sz w:val="22"/>
        </w:rPr>
        <w:t>｝</w:t>
      </w:r>
    </w:p>
    <w:p w:rsidR="00F7662B" w:rsidRDefault="00F7662B" w:rsidP="00F7662B">
      <w:pPr>
        <w:spacing w:line="440" w:lineRule="exact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9.</w:t>
      </w:r>
      <w:r>
        <w:rPr>
          <w:rFonts w:eastAsia="標楷體"/>
          <w:sz w:val="28"/>
        </w:rPr>
        <w:tab/>
      </w:r>
      <w:r w:rsidRPr="00F7662B">
        <w:rPr>
          <w:rFonts w:eastAsia="標楷體" w:hint="eastAsia"/>
          <w:sz w:val="28"/>
        </w:rPr>
        <w:t>申請重建計畫時程獎勵</w:t>
      </w: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109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9</w:t>
      </w:r>
      <w:r>
        <w:rPr>
          <w:rFonts w:eastAsia="標楷體" w:hint="eastAsia"/>
          <w:sz w:val="28"/>
        </w:rPr>
        <w:t>日</w:t>
      </w:r>
      <w:r w:rsidRPr="00CB4F09">
        <w:rPr>
          <w:rFonts w:eastAsia="標楷體" w:hint="eastAsia"/>
          <w:sz w:val="28"/>
        </w:rPr>
        <w:t>以前受理</w:t>
      </w:r>
      <w:r>
        <w:rPr>
          <w:rFonts w:eastAsia="標楷體" w:hint="eastAsia"/>
          <w:sz w:val="28"/>
        </w:rPr>
        <w:t>）</w:t>
      </w:r>
    </w:p>
    <w:p w:rsidR="00C70E13" w:rsidRPr="00C70E13" w:rsidRDefault="00C70E13" w:rsidP="002B7DE9">
      <w:pPr>
        <w:spacing w:line="440" w:lineRule="exact"/>
        <w:ind w:leftChars="500"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申請獎勵值</w:t>
      </w:r>
      <w:r w:rsidR="002B7DE9" w:rsidRPr="002B7DE9">
        <w:rPr>
          <w:rFonts w:eastAsia="標楷體" w:hint="eastAsia"/>
          <w:sz w:val="28"/>
          <w:u w:val="single"/>
        </w:rPr>
        <w:t xml:space="preserve"> </w:t>
      </w:r>
      <w:r w:rsidR="002B7DE9">
        <w:rPr>
          <w:rFonts w:eastAsia="標楷體" w:hint="eastAsia"/>
          <w:sz w:val="28"/>
          <w:u w:val="single"/>
        </w:rPr>
        <w:t xml:space="preserve">10 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，申請容積獎勵額度為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564068" w:rsidRDefault="00C70E13" w:rsidP="002B7DE9">
      <w:pPr>
        <w:spacing w:beforeLines="50" w:before="180" w:afterLines="50" w:after="180" w:line="440" w:lineRule="exact"/>
        <w:ind w:leftChars="500" w:left="232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Pr="00564068">
        <w:rPr>
          <w:rFonts w:eastAsia="標楷體" w:hint="eastAsia"/>
          <w:sz w:val="22"/>
        </w:rPr>
        <w:t>(</w:t>
      </w:r>
      <w:r w:rsidRPr="00564068">
        <w:rPr>
          <w:rFonts w:eastAsia="標楷體" w:hint="eastAsia"/>
          <w:sz w:val="22"/>
        </w:rPr>
        <w:t>基地面積×法定容積率×</w:t>
      </w:r>
      <w:r w:rsidR="002B7DE9">
        <w:rPr>
          <w:rFonts w:eastAsia="標楷體" w:hint="eastAsia"/>
          <w:sz w:val="22"/>
        </w:rPr>
        <w:t>10%</w:t>
      </w:r>
      <w:r w:rsidRPr="00564068">
        <w:rPr>
          <w:rFonts w:eastAsia="標楷體" w:hint="eastAsia"/>
          <w:sz w:val="22"/>
        </w:rPr>
        <w:t>=</w:t>
      </w:r>
      <w:r w:rsidRPr="00564068">
        <w:rPr>
          <w:rFonts w:eastAsia="標楷體" w:hint="eastAsia"/>
          <w:sz w:val="22"/>
        </w:rPr>
        <w:t>申請容積獎勵額度</w:t>
      </w:r>
      <w:r w:rsidRPr="00564068">
        <w:rPr>
          <w:rFonts w:eastAsia="標楷體" w:hint="eastAsia"/>
          <w:sz w:val="22"/>
        </w:rPr>
        <w:t>)</w:t>
      </w:r>
    </w:p>
    <w:p w:rsidR="009B49CB" w:rsidRPr="00CB4F09" w:rsidRDefault="00C70E13" w:rsidP="002B7DE9">
      <w:pPr>
        <w:spacing w:beforeLines="50" w:before="180" w:line="440" w:lineRule="exact"/>
        <w:ind w:leftChars="200" w:left="480"/>
        <w:jc w:val="both"/>
        <w:rPr>
          <w:rFonts w:eastAsia="標楷體"/>
          <w:sz w:val="28"/>
        </w:rPr>
      </w:pPr>
      <w:r w:rsidRPr="00CB4F09">
        <w:rPr>
          <w:rFonts w:eastAsia="標楷體"/>
          <w:sz w:val="28"/>
        </w:rPr>
        <w:t xml:space="preserve"> </w:t>
      </w:r>
      <w:r w:rsidR="009B49CB" w:rsidRPr="00CB4F09">
        <w:rPr>
          <w:rFonts w:eastAsia="標楷體"/>
          <w:sz w:val="28"/>
        </w:rPr>
        <w:t>(</w:t>
      </w:r>
      <w:r w:rsidR="009B49CB" w:rsidRPr="00CB4F09">
        <w:rPr>
          <w:rFonts w:eastAsia="標楷體" w:hint="eastAsia"/>
          <w:sz w:val="28"/>
        </w:rPr>
        <w:t>二</w:t>
      </w:r>
      <w:r w:rsidR="009B49CB" w:rsidRPr="00CB4F09">
        <w:rPr>
          <w:rFonts w:eastAsia="標楷體"/>
          <w:sz w:val="28"/>
        </w:rPr>
        <w:t>)</w:t>
      </w:r>
      <w:r w:rsidR="002B7DE9">
        <w:rPr>
          <w:rFonts w:eastAsia="標楷體" w:hint="eastAsia"/>
          <w:sz w:val="28"/>
        </w:rPr>
        <w:t>擬申請獎勵容積上限檢討</w:t>
      </w:r>
      <w:r w:rsidR="00FC3EBE" w:rsidRPr="00CB4F09">
        <w:rPr>
          <w:rFonts w:eastAsia="標楷體"/>
          <w:sz w:val="28"/>
        </w:rPr>
        <w:t xml:space="preserve"> </w:t>
      </w:r>
    </w:p>
    <w:p w:rsidR="002B24A1" w:rsidRDefault="002B24A1" w:rsidP="002B7DE9">
      <w:pPr>
        <w:spacing w:line="440" w:lineRule="exact"/>
        <w:ind w:leftChars="400" w:left="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</w:t>
      </w:r>
      <w:proofErr w:type="gramStart"/>
      <w:r>
        <w:rPr>
          <w:rFonts w:eastAsia="標楷體" w:hint="eastAsia"/>
          <w:sz w:val="28"/>
        </w:rPr>
        <w:t>獎勵值共</w:t>
      </w:r>
      <w:proofErr w:type="gramEnd"/>
      <w:r w:rsidRPr="00C0750D"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%</w:t>
      </w:r>
      <w:r>
        <w:rPr>
          <w:rFonts w:eastAsia="標楷體" w:hint="eastAsia"/>
          <w:sz w:val="28"/>
        </w:rPr>
        <w:t>，申請容積獎勵額度共</w:t>
      </w:r>
      <w:r w:rsidRPr="00564068">
        <w:rPr>
          <w:rFonts w:eastAsia="標楷體" w:hint="eastAsia"/>
          <w:sz w:val="28"/>
          <w:u w:val="single"/>
        </w:rPr>
        <w:t xml:space="preserve">　　　</w:t>
      </w:r>
      <w:r w:rsidRPr="00564068">
        <w:rPr>
          <w:rFonts w:eastAsia="標楷體" w:hint="eastAsia"/>
          <w:sz w:val="28"/>
        </w:rPr>
        <w:t>M</w:t>
      </w:r>
      <w:r w:rsidRPr="00564068">
        <w:rPr>
          <w:rFonts w:eastAsia="標楷體" w:hint="eastAsia"/>
          <w:sz w:val="28"/>
          <w:vertAlign w:val="superscript"/>
        </w:rPr>
        <w:t>2</w:t>
      </w:r>
      <w:r w:rsidRPr="00564068">
        <w:rPr>
          <w:rFonts w:eastAsia="標楷體" w:hint="eastAsia"/>
          <w:sz w:val="28"/>
        </w:rPr>
        <w:t>。</w:t>
      </w:r>
    </w:p>
    <w:p w:rsidR="002B7DE9" w:rsidRDefault="00FC3EBE" w:rsidP="00FC3EBE">
      <w:pPr>
        <w:spacing w:beforeLines="50" w:before="180" w:afterLines="50" w:after="180" w:line="440" w:lineRule="exact"/>
        <w:ind w:leftChars="400" w:left="2080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計算式：</w:t>
      </w:r>
      <w:r w:rsidR="002B7DE9" w:rsidRPr="00FC3EBE">
        <w:rPr>
          <w:rFonts w:eastAsia="標楷體" w:hint="eastAsia"/>
          <w:sz w:val="22"/>
        </w:rPr>
        <w:t>基地面積×法定容積率</w:t>
      </w:r>
      <w:r w:rsidR="002B7DE9" w:rsidRPr="00FC3EBE">
        <w:rPr>
          <w:rFonts w:eastAsia="標楷體" w:hint="eastAsia"/>
          <w:sz w:val="22"/>
        </w:rPr>
        <w:t>+</w:t>
      </w:r>
      <w:r w:rsidR="002B7DE9" w:rsidRPr="00FC3EBE">
        <w:rPr>
          <w:rFonts w:eastAsia="標楷體" w:hint="eastAsia"/>
          <w:sz w:val="22"/>
        </w:rPr>
        <w:t>各項申請容積獎勵額度</w:t>
      </w:r>
      <w:r w:rsidR="007A423D">
        <w:rPr>
          <w:rFonts w:eastAsia="標楷體" w:hint="eastAsia"/>
          <w:sz w:val="22"/>
        </w:rPr>
        <w:t>＝建築容積額度</w:t>
      </w:r>
      <w:r w:rsidR="007A423D">
        <w:rPr>
          <w:rFonts w:eastAsia="標楷體"/>
          <w:sz w:val="22"/>
        </w:rPr>
        <w:br/>
      </w:r>
      <w:proofErr w:type="gramStart"/>
      <w:r w:rsidR="002A53B0" w:rsidRPr="00FC3EBE">
        <w:rPr>
          <w:rFonts w:eastAsia="標楷體" w:hint="eastAsia"/>
          <w:sz w:val="22"/>
        </w:rPr>
        <w:t>≦</w:t>
      </w:r>
      <w:proofErr w:type="gramEnd"/>
      <w:r w:rsidR="002A53B0" w:rsidRPr="00FC3EBE">
        <w:rPr>
          <w:rFonts w:eastAsia="標楷體" w:hint="eastAsia"/>
          <w:sz w:val="22"/>
        </w:rPr>
        <w:t>獎勵容積上限</w:t>
      </w:r>
      <w:r w:rsidR="007A423D">
        <w:rPr>
          <w:rFonts w:eastAsia="標楷體" w:hint="eastAsia"/>
          <w:sz w:val="22"/>
        </w:rPr>
        <w:t>{</w:t>
      </w:r>
      <w:r w:rsidR="002A53B0" w:rsidRPr="00FC3EBE">
        <w:rPr>
          <w:rFonts w:eastAsia="標楷體" w:hint="eastAsia"/>
          <w:sz w:val="22"/>
        </w:rPr>
        <w:t>基地面積×法定容積率×</w:t>
      </w:r>
      <w:r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獎勵上限</w:t>
      </w:r>
      <w:r w:rsidR="002A53B0" w:rsidRPr="00FC3EBE">
        <w:rPr>
          <w:rFonts w:eastAsia="標楷體" w:hint="eastAsia"/>
          <w:sz w:val="22"/>
        </w:rPr>
        <w:t>1</w:t>
      </w:r>
      <w:r>
        <w:rPr>
          <w:rFonts w:eastAsia="標楷體" w:hint="eastAsia"/>
          <w:sz w:val="22"/>
        </w:rPr>
        <w:t>3</w:t>
      </w:r>
      <w:r w:rsidR="002A53B0" w:rsidRPr="00FC3EBE">
        <w:rPr>
          <w:rFonts w:eastAsia="標楷體" w:hint="eastAsia"/>
          <w:sz w:val="22"/>
        </w:rPr>
        <w:t>0%</w:t>
      </w:r>
      <w:r>
        <w:rPr>
          <w:rFonts w:eastAsia="標楷體" w:hint="eastAsia"/>
          <w:sz w:val="22"/>
        </w:rPr>
        <w:t>+</w:t>
      </w:r>
      <w:r w:rsidRPr="00FC3EBE">
        <w:rPr>
          <w:rFonts w:eastAsia="標楷體" w:hint="eastAsia"/>
          <w:sz w:val="22"/>
          <w:u w:val="single"/>
        </w:rPr>
        <w:t>時程獎勵</w:t>
      </w:r>
      <w:r w:rsidRPr="00FC3EBE">
        <w:rPr>
          <w:rFonts w:eastAsia="標楷體" w:hint="eastAsia"/>
          <w:sz w:val="22"/>
          <w:u w:val="single"/>
        </w:rPr>
        <w:t>10%</w:t>
      </w:r>
      <w:r>
        <w:rPr>
          <w:rFonts w:eastAsia="標楷體" w:hint="eastAsia"/>
          <w:sz w:val="22"/>
        </w:rPr>
        <w:t>)</w:t>
      </w:r>
      <w:r w:rsidR="002A53B0" w:rsidRPr="00FC3EBE">
        <w:rPr>
          <w:rFonts w:eastAsia="標楷體" w:hint="eastAsia"/>
          <w:sz w:val="22"/>
        </w:rPr>
        <w:t>或</w:t>
      </w:r>
      <w:r w:rsidR="002B24A1" w:rsidRPr="00FC3EBE">
        <w:rPr>
          <w:rFonts w:eastAsia="標楷體" w:hint="eastAsia"/>
          <w:sz w:val="22"/>
        </w:rPr>
        <w:t>原建築容積</w:t>
      </w:r>
      <w:r w:rsidR="002A53B0" w:rsidRPr="00FC3EBE">
        <w:rPr>
          <w:rFonts w:eastAsia="標楷體" w:hint="eastAsia"/>
          <w:sz w:val="22"/>
        </w:rPr>
        <w:t>×</w:t>
      </w:r>
      <w:r>
        <w:rPr>
          <w:rFonts w:eastAsia="標楷體" w:hint="eastAsia"/>
          <w:sz w:val="22"/>
        </w:rPr>
        <w:t>獎勵上限</w:t>
      </w:r>
      <w:r w:rsidR="002B24A1" w:rsidRPr="00FC3EBE">
        <w:rPr>
          <w:rFonts w:eastAsia="標楷體" w:hint="eastAsia"/>
          <w:sz w:val="22"/>
        </w:rPr>
        <w:t>115%+</w:t>
      </w:r>
      <w:r w:rsidR="002B24A1" w:rsidRPr="00FC3EBE">
        <w:rPr>
          <w:rFonts w:eastAsia="標楷體" w:hint="eastAsia"/>
          <w:sz w:val="22"/>
        </w:rPr>
        <w:t>基地面積×</w:t>
      </w:r>
      <w:r w:rsidR="002A53B0" w:rsidRPr="00FC3EBE">
        <w:rPr>
          <w:rFonts w:eastAsia="標楷體" w:hint="eastAsia"/>
          <w:sz w:val="22"/>
        </w:rPr>
        <w:t>法定容積率×</w:t>
      </w:r>
      <w:r w:rsidRPr="00FC3EBE">
        <w:rPr>
          <w:rFonts w:eastAsia="標楷體" w:hint="eastAsia"/>
          <w:sz w:val="22"/>
          <w:u w:val="single"/>
        </w:rPr>
        <w:t>時程獎勵</w:t>
      </w:r>
      <w:r w:rsidR="002B24A1" w:rsidRPr="00FC3EBE">
        <w:rPr>
          <w:rFonts w:eastAsia="標楷體" w:hint="eastAsia"/>
          <w:sz w:val="22"/>
          <w:u w:val="single"/>
        </w:rPr>
        <w:t>10%</w:t>
      </w:r>
      <w:r w:rsidR="007A423D">
        <w:rPr>
          <w:rFonts w:eastAsia="標楷體" w:hint="eastAsia"/>
          <w:sz w:val="22"/>
        </w:rPr>
        <w:t>}</w:t>
      </w:r>
    </w:p>
    <w:p w:rsidR="00F41933" w:rsidRDefault="00FC3EBE" w:rsidP="002B7DE9">
      <w:pPr>
        <w:spacing w:line="440" w:lineRule="exact"/>
        <w:ind w:leftChars="400" w:left="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經檢討後，</w:t>
      </w:r>
      <w:r w:rsidR="007A423D">
        <w:rPr>
          <w:rFonts w:eastAsia="標楷體" w:hint="eastAsia"/>
          <w:sz w:val="28"/>
        </w:rPr>
        <w:t>本案</w:t>
      </w:r>
      <w:r w:rsidR="002B24A1">
        <w:rPr>
          <w:rFonts w:eastAsia="標楷體" w:hint="eastAsia"/>
          <w:sz w:val="28"/>
        </w:rPr>
        <w:t>申請</w:t>
      </w:r>
      <w:r w:rsidR="009B49CB" w:rsidRPr="00CB4F09">
        <w:rPr>
          <w:rFonts w:eastAsia="標楷體" w:hint="eastAsia"/>
          <w:sz w:val="28"/>
        </w:rPr>
        <w:t>容積獎勵值</w:t>
      </w:r>
      <w:r w:rsidR="007A423D">
        <w:rPr>
          <w:rFonts w:eastAsia="標楷體" w:hint="eastAsia"/>
          <w:sz w:val="28"/>
        </w:rPr>
        <w:t>及容積獎勵額度</w:t>
      </w:r>
      <w:r w:rsidR="009B49CB" w:rsidRPr="00CB4F09">
        <w:rPr>
          <w:rFonts w:eastAsia="標楷體" w:hint="eastAsia"/>
          <w:sz w:val="28"/>
        </w:rPr>
        <w:t>未達</w:t>
      </w:r>
      <w:r w:rsidR="007A423D">
        <w:rPr>
          <w:rFonts w:eastAsia="標楷體" w:hint="eastAsia"/>
          <w:sz w:val="28"/>
        </w:rPr>
        <w:t>「都市危險及老舊建築物加速重建條例」第</w:t>
      </w:r>
      <w:r w:rsidR="007A423D">
        <w:rPr>
          <w:rFonts w:eastAsia="標楷體" w:hint="eastAsia"/>
          <w:sz w:val="28"/>
        </w:rPr>
        <w:t>6</w:t>
      </w:r>
      <w:r w:rsidR="007A423D">
        <w:rPr>
          <w:rFonts w:eastAsia="標楷體" w:hint="eastAsia"/>
          <w:sz w:val="28"/>
        </w:rPr>
        <w:t>條規定之</w:t>
      </w:r>
      <w:r>
        <w:rPr>
          <w:rFonts w:eastAsia="標楷體" w:hint="eastAsia"/>
          <w:sz w:val="28"/>
        </w:rPr>
        <w:t>獎勵</w:t>
      </w:r>
      <w:r w:rsidR="009B49CB" w:rsidRPr="00CB4F09">
        <w:rPr>
          <w:rFonts w:eastAsia="標楷體" w:hint="eastAsia"/>
          <w:sz w:val="28"/>
        </w:rPr>
        <w:t>上限。</w:t>
      </w:r>
    </w:p>
    <w:p w:rsidR="00A6396B" w:rsidRPr="00A6396B" w:rsidRDefault="00A6396B" w:rsidP="00F77EDB">
      <w:pPr>
        <w:spacing w:beforeLines="200" w:before="720"/>
        <w:ind w:leftChars="1122" w:left="2693"/>
        <w:rPr>
          <w:rFonts w:eastAsia="標楷體"/>
          <w:sz w:val="28"/>
        </w:rPr>
      </w:pPr>
      <w:r w:rsidRPr="00A6396B">
        <w:rPr>
          <w:rFonts w:eastAsia="標楷體" w:hint="eastAsia"/>
          <w:sz w:val="32"/>
        </w:rPr>
        <w:t>建築師簽</w:t>
      </w:r>
      <w:r w:rsidR="00D84F2D">
        <w:rPr>
          <w:rFonts w:eastAsia="標楷體" w:hint="eastAsia"/>
          <w:sz w:val="32"/>
        </w:rPr>
        <w:t>認</w:t>
      </w:r>
      <w:r w:rsidRPr="00A6396B">
        <w:rPr>
          <w:rFonts w:eastAsia="標楷體" w:hint="eastAsia"/>
          <w:sz w:val="32"/>
        </w:rPr>
        <w:t>：</w:t>
      </w:r>
      <w:r w:rsidRPr="00A6396B">
        <w:rPr>
          <w:rFonts w:eastAsia="標楷體" w:hint="eastAsia"/>
          <w:sz w:val="28"/>
          <w:u w:val="single"/>
        </w:rPr>
        <w:t xml:space="preserve">　　　　　　　　　　</w:t>
      </w:r>
      <w:r w:rsidR="00CD54CB" w:rsidRPr="00CD54CB">
        <w:rPr>
          <w:rFonts w:eastAsia="標楷體" w:hint="eastAsia"/>
          <w:sz w:val="28"/>
        </w:rPr>
        <w:t>(</w:t>
      </w:r>
      <w:r w:rsidR="00CD54CB" w:rsidRPr="00CD54CB">
        <w:rPr>
          <w:rFonts w:eastAsia="標楷體" w:hint="eastAsia"/>
          <w:sz w:val="28"/>
        </w:rPr>
        <w:t>簽章</w:t>
      </w:r>
      <w:r w:rsidR="00CD54CB" w:rsidRPr="00CD54CB">
        <w:rPr>
          <w:rFonts w:eastAsia="標楷體" w:hint="eastAsia"/>
          <w:sz w:val="28"/>
        </w:rPr>
        <w:t>)</w:t>
      </w:r>
    </w:p>
    <w:p w:rsidR="00CB4F09" w:rsidRPr="00CB4F09" w:rsidRDefault="00CB4F09" w:rsidP="00CB4F09">
      <w:pPr>
        <w:spacing w:line="440" w:lineRule="exact"/>
        <w:rPr>
          <w:rFonts w:eastAsia="標楷體"/>
          <w:sz w:val="28"/>
        </w:rPr>
      </w:pPr>
    </w:p>
    <w:p w:rsidR="009B49CB" w:rsidRPr="00CB4F09" w:rsidRDefault="009B49CB" w:rsidP="00CB4F09">
      <w:pPr>
        <w:spacing w:line="440" w:lineRule="exact"/>
        <w:rPr>
          <w:rFonts w:eastAsia="標楷體"/>
          <w:sz w:val="28"/>
        </w:rPr>
      </w:pPr>
    </w:p>
    <w:sectPr w:rsidR="009B49CB" w:rsidRPr="00CB4F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2D3" w:rsidRDefault="00F842D3" w:rsidP="00FA308C">
      <w:r>
        <w:separator/>
      </w:r>
    </w:p>
  </w:endnote>
  <w:endnote w:type="continuationSeparator" w:id="0">
    <w:p w:rsidR="00F842D3" w:rsidRDefault="00F842D3" w:rsidP="00FA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2D3" w:rsidRDefault="00F842D3" w:rsidP="00FA308C">
      <w:r>
        <w:separator/>
      </w:r>
    </w:p>
  </w:footnote>
  <w:footnote w:type="continuationSeparator" w:id="0">
    <w:p w:rsidR="00F842D3" w:rsidRDefault="00F842D3" w:rsidP="00FA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CB"/>
    <w:rsid w:val="0001773D"/>
    <w:rsid w:val="00080EF7"/>
    <w:rsid w:val="00245F36"/>
    <w:rsid w:val="002A53B0"/>
    <w:rsid w:val="002B24A1"/>
    <w:rsid w:val="002B7DE9"/>
    <w:rsid w:val="00367A64"/>
    <w:rsid w:val="00554AD7"/>
    <w:rsid w:val="00564068"/>
    <w:rsid w:val="005929AF"/>
    <w:rsid w:val="00686B44"/>
    <w:rsid w:val="007A423D"/>
    <w:rsid w:val="009B49CB"/>
    <w:rsid w:val="00A02EBC"/>
    <w:rsid w:val="00A6396B"/>
    <w:rsid w:val="00B8264E"/>
    <w:rsid w:val="00BB4FD9"/>
    <w:rsid w:val="00C0750D"/>
    <w:rsid w:val="00C70E13"/>
    <w:rsid w:val="00CB4F09"/>
    <w:rsid w:val="00CD54CB"/>
    <w:rsid w:val="00CE1540"/>
    <w:rsid w:val="00D84F2D"/>
    <w:rsid w:val="00E4369F"/>
    <w:rsid w:val="00F41933"/>
    <w:rsid w:val="00F54291"/>
    <w:rsid w:val="00F7662B"/>
    <w:rsid w:val="00F77EDB"/>
    <w:rsid w:val="00F842D3"/>
    <w:rsid w:val="00F90FD8"/>
    <w:rsid w:val="00FA308C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DF623"/>
  <w15:chartTrackingRefBased/>
  <w15:docId w15:val="{8A5FADEE-2D2A-41E0-9FFB-F1DDF02F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39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30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30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260</Words>
  <Characters>1483</Characters>
  <Application>Microsoft Office Word</Application>
  <DocSecurity>0</DocSecurity>
  <Lines>12</Lines>
  <Paragraphs>3</Paragraphs>
  <ScaleCrop>false</ScaleCrop>
  <Company>TCCG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歐陽長虹</dc:creator>
  <cp:keywords/>
  <dc:description/>
  <cp:lastModifiedBy>鄧杜榮</cp:lastModifiedBy>
  <cp:revision>13</cp:revision>
  <cp:lastPrinted>2018-07-23T06:09:00Z</cp:lastPrinted>
  <dcterms:created xsi:type="dcterms:W3CDTF">2018-07-23T00:55:00Z</dcterms:created>
  <dcterms:modified xsi:type="dcterms:W3CDTF">2019-01-02T03:55:00Z</dcterms:modified>
</cp:coreProperties>
</file>