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D0" w:rsidRDefault="00A839C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建築工程請領使用執照檢附相關材料證明備查資料表</w:t>
      </w:r>
    </w:p>
    <w:p w:rsidR="00B800D0" w:rsidRDefault="00A839C9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105.01.01</w:t>
      </w:r>
      <w:r>
        <w:rPr>
          <w:rFonts w:ascii="標楷體" w:eastAsia="標楷體" w:hAnsi="標楷體"/>
          <w:b/>
        </w:rPr>
        <w:t>版</w:t>
      </w:r>
    </w:p>
    <w:p w:rsidR="00B800D0" w:rsidRDefault="00A839C9">
      <w:pPr>
        <w:ind w:righ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生活污水設備完成證明及照片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外牆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屋頂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分間牆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天花板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□</w:t>
      </w:r>
      <w:r>
        <w:rPr>
          <w:rFonts w:ascii="標楷體" w:eastAsia="標楷體" w:hAnsi="標楷體"/>
          <w:color w:val="FF0000"/>
        </w:rPr>
        <w:t>防火門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窗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【裝置後及檢驗標識照片每型號至少各</w:t>
      </w:r>
      <w:r>
        <w:rPr>
          <w:rFonts w:ascii="標楷體" w:eastAsia="標楷體" w:hAnsi="標楷體"/>
          <w:color w:val="FF0000"/>
        </w:rPr>
        <w:t>1</w:t>
      </w:r>
      <w:r>
        <w:rPr>
          <w:rFonts w:ascii="標楷體" w:eastAsia="標楷體" w:hAnsi="標楷體"/>
          <w:color w:val="FF0000"/>
        </w:rPr>
        <w:t>張】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防火漆或防火批覆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室內外</w:t>
      </w:r>
      <w:r>
        <w:rPr>
          <w:rFonts w:ascii="標楷體" w:eastAsia="標楷體" w:hAnsi="標楷體"/>
        </w:rPr>
        <w:t>)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□</w:t>
      </w:r>
      <w:r>
        <w:rPr>
          <w:rFonts w:ascii="標楷體" w:eastAsia="標楷體" w:hAnsi="標楷體"/>
          <w:color w:val="FF0000"/>
        </w:rPr>
        <w:t>電梯防火門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綠建材出廠證明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避雷針出廠證明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□</w:t>
      </w:r>
      <w:r>
        <w:rPr>
          <w:rFonts w:ascii="標楷體" w:eastAsia="標楷體" w:hAnsi="標楷體"/>
          <w:color w:val="FF0000"/>
        </w:rPr>
        <w:t>防水閘門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</w:pPr>
      <w:r>
        <w:rPr>
          <w:rFonts w:ascii="標楷體" w:eastAsia="標楷體" w:hAnsi="標楷體"/>
          <w:color w:val="FF0000"/>
        </w:rPr>
        <w:t>各項材料證明施作數量試算、施作位置示意圖及照片，</w:t>
      </w:r>
      <w:r>
        <w:rPr>
          <w:rFonts w:ascii="標楷體" w:eastAsia="標楷體" w:hAnsi="標楷體"/>
        </w:rPr>
        <w:t>由承造人及其專任工程人員簽證負責，</w:t>
      </w:r>
      <w:r>
        <w:rPr>
          <w:rFonts w:ascii="標楷體" w:eastAsia="標楷體" w:hAnsi="標楷體"/>
          <w:color w:val="FF0000"/>
        </w:rPr>
        <w:t>如有不實依法負賠償責任或連帶責任。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</w:pP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承造人：</w:t>
      </w:r>
      <w:r>
        <w:rPr>
          <w:rFonts w:ascii="標楷體" w:eastAsia="標楷體" w:hAnsi="標楷體"/>
          <w:u w:val="single"/>
        </w:rPr>
        <w:t xml:space="preserve">                              </w:t>
      </w:r>
      <w:r>
        <w:rPr>
          <w:rFonts w:ascii="標楷體" w:eastAsia="標楷體" w:hAnsi="標楷體"/>
          <w:color w:val="FF0000"/>
          <w:u w:val="single"/>
        </w:rPr>
        <w:t>(</w:t>
      </w:r>
      <w:r>
        <w:rPr>
          <w:rFonts w:ascii="標楷體" w:eastAsia="標楷體" w:hAnsi="標楷體"/>
          <w:color w:val="FF0000"/>
          <w:u w:val="single"/>
        </w:rPr>
        <w:t>簽章</w:t>
      </w:r>
      <w:r>
        <w:rPr>
          <w:rFonts w:ascii="標楷體" w:eastAsia="標楷體" w:hAnsi="標楷體"/>
          <w:color w:val="FF0000"/>
          <w:u w:val="single"/>
        </w:rPr>
        <w:t>)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</w:pP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>營造業專任工程人員：</w:t>
      </w:r>
      <w:r>
        <w:rPr>
          <w:rFonts w:ascii="標楷體" w:eastAsia="標楷體" w:hAnsi="標楷體"/>
          <w:u w:val="single"/>
        </w:rPr>
        <w:t xml:space="preserve">                              </w:t>
      </w:r>
      <w:r>
        <w:rPr>
          <w:rFonts w:ascii="標楷體" w:eastAsia="標楷體" w:hAnsi="標楷體"/>
          <w:color w:val="FF0000"/>
          <w:u w:val="single"/>
        </w:rPr>
        <w:t>(</w:t>
      </w:r>
      <w:r>
        <w:rPr>
          <w:rFonts w:ascii="標楷體" w:eastAsia="標楷體" w:hAnsi="標楷體"/>
          <w:color w:val="FF0000"/>
          <w:u w:val="single"/>
        </w:rPr>
        <w:t>簽章</w:t>
      </w:r>
      <w:r>
        <w:rPr>
          <w:rFonts w:ascii="標楷體" w:eastAsia="標楷體" w:hAnsi="標楷體"/>
          <w:color w:val="FF0000"/>
          <w:u w:val="single"/>
        </w:rPr>
        <w:t>)</w:t>
      </w: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B800D0">
      <w:pPr>
        <w:ind w:right="240"/>
        <w:rPr>
          <w:rFonts w:ascii="標楷體" w:eastAsia="標楷體" w:hAnsi="標楷體"/>
        </w:rPr>
      </w:pPr>
    </w:p>
    <w:p w:rsidR="00B800D0" w:rsidRDefault="00A839C9">
      <w:pPr>
        <w:ind w:right="240"/>
        <w:jc w:val="right"/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</w:p>
    <w:sectPr w:rsidR="00B800D0" w:rsidSect="00B800D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C9" w:rsidRDefault="00A839C9" w:rsidP="00B800D0">
      <w:r>
        <w:separator/>
      </w:r>
    </w:p>
  </w:endnote>
  <w:endnote w:type="continuationSeparator" w:id="0">
    <w:p w:rsidR="00A839C9" w:rsidRDefault="00A839C9" w:rsidP="00B8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C9" w:rsidRDefault="00A839C9" w:rsidP="00B800D0">
      <w:r w:rsidRPr="00B800D0">
        <w:rPr>
          <w:color w:val="000000"/>
        </w:rPr>
        <w:separator/>
      </w:r>
    </w:p>
  </w:footnote>
  <w:footnote w:type="continuationSeparator" w:id="0">
    <w:p w:rsidR="00A839C9" w:rsidRDefault="00A839C9" w:rsidP="00B80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00D0"/>
    <w:rsid w:val="00A30B51"/>
    <w:rsid w:val="00A839C9"/>
    <w:rsid w:val="00B8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0D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0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B800D0"/>
    <w:rPr>
      <w:kern w:val="3"/>
    </w:rPr>
  </w:style>
  <w:style w:type="paragraph" w:styleId="a5">
    <w:name w:val="footer"/>
    <w:basedOn w:val="a"/>
    <w:rsid w:val="00B80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B800D0"/>
    <w:rPr>
      <w:kern w:val="3"/>
    </w:rPr>
  </w:style>
  <w:style w:type="paragraph" w:styleId="a7">
    <w:name w:val="Balloon Text"/>
    <w:basedOn w:val="a"/>
    <w:rsid w:val="00B800D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sid w:val="00B800D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scottlais</cp:lastModifiedBy>
  <cp:revision>2</cp:revision>
  <cp:lastPrinted>2015-12-11T00:22:00Z</cp:lastPrinted>
  <dcterms:created xsi:type="dcterms:W3CDTF">2016-03-08T03:31:00Z</dcterms:created>
  <dcterms:modified xsi:type="dcterms:W3CDTF">2016-03-08T03:31:00Z</dcterms:modified>
</cp:coreProperties>
</file>