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6E" w:rsidRDefault="00E06E0E">
      <w:pPr>
        <w:jc w:val="center"/>
      </w:pPr>
      <w:r>
        <w:rPr>
          <w:rFonts w:ascii="標楷體" w:eastAsia="標楷體" w:hAnsi="標楷體"/>
          <w:b/>
          <w:sz w:val="50"/>
          <w:szCs w:val="50"/>
        </w:rPr>
        <w:t>使用執照申請案首次掛號規定項目檢視表</w:t>
      </w:r>
    </w:p>
    <w:tbl>
      <w:tblPr>
        <w:tblW w:w="4979" w:type="pct"/>
        <w:tblCellMar>
          <w:left w:w="10" w:type="dxa"/>
          <w:right w:w="10" w:type="dxa"/>
        </w:tblCellMar>
        <w:tblLook w:val="04A0"/>
      </w:tblPr>
      <w:tblGrid>
        <w:gridCol w:w="843"/>
        <w:gridCol w:w="5504"/>
        <w:gridCol w:w="735"/>
        <w:gridCol w:w="725"/>
        <w:gridCol w:w="723"/>
        <w:gridCol w:w="903"/>
        <w:gridCol w:w="897"/>
      </w:tblGrid>
      <w:tr w:rsidR="00AC386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起造人</w:t>
            </w:r>
          </w:p>
        </w:tc>
        <w:tc>
          <w:tcPr>
            <w:tcW w:w="5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386E" w:rsidRDefault="00E06E0E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用印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4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建照號碼</w:t>
            </w:r>
          </w:p>
        </w:tc>
        <w:tc>
          <w:tcPr>
            <w:tcW w:w="252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/>
                <w:szCs w:val="24"/>
              </w:rPr>
              <w:t>年中都建字</w:t>
            </w:r>
          </w:p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第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b/>
                <w:szCs w:val="24"/>
              </w:rPr>
              <w:t>號</w:t>
            </w: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序號</w:t>
            </w:r>
          </w:p>
        </w:tc>
        <w:tc>
          <w:tcPr>
            <w:tcW w:w="550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檢視項目</w:t>
            </w:r>
          </w:p>
        </w:tc>
        <w:tc>
          <w:tcPr>
            <w:tcW w:w="14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自行檢視</w:t>
            </w:r>
          </w:p>
        </w:tc>
        <w:tc>
          <w:tcPr>
            <w:tcW w:w="252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市府檢視</w:t>
            </w: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50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有</w:t>
            </w:r>
          </w:p>
        </w:tc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免</w:t>
            </w:r>
          </w:p>
        </w:tc>
        <w:tc>
          <w:tcPr>
            <w:tcW w:w="7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符合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不符合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已補附</w:t>
            </w:r>
            <w:proofErr w:type="gramEnd"/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33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申請書件</w:t>
            </w: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55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b/>
                <w:szCs w:val="24"/>
              </w:rPr>
              <w:t>首次掛號檢核表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b/>
                <w:szCs w:val="24"/>
              </w:rPr>
              <w:t>委任書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b/>
                <w:szCs w:val="24"/>
              </w:rPr>
              <w:t>申請期程表</w:t>
            </w:r>
          </w:p>
          <w:p w:rsidR="00AC386E" w:rsidRDefault="00E06E0E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□ </w:t>
            </w:r>
            <w:r>
              <w:rPr>
                <w:rFonts w:ascii="標楷體" w:eastAsia="標楷體" w:hAnsi="標楷體" w:cs="Arial"/>
                <w:b/>
                <w:szCs w:val="24"/>
              </w:rPr>
              <w:t>其他</w:t>
            </w:r>
            <w:r>
              <w:rPr>
                <w:rFonts w:ascii="標楷體" w:eastAsia="標楷體" w:hAnsi="標楷體" w:cs="Arial"/>
                <w:b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Arial"/>
                <w:b/>
                <w:szCs w:val="24"/>
              </w:rPr>
              <w:t>原退件文</w:t>
            </w:r>
            <w:proofErr w:type="gramEnd"/>
            <w:r>
              <w:rPr>
                <w:rFonts w:ascii="標楷體" w:eastAsia="標楷體" w:hAnsi="標楷體" w:cs="Arial"/>
                <w:b/>
                <w:szCs w:val="24"/>
              </w:rPr>
              <w:t>號：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                   )</w:t>
            </w:r>
          </w:p>
        </w:tc>
        <w:tc>
          <w:tcPr>
            <w:tcW w:w="7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審查表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承監造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人查驗表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申請書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(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分照時附分照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圖並著色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起造人名冊</w:t>
            </w:r>
            <w:r>
              <w:rPr>
                <w:rFonts w:ascii="標楷體" w:eastAsia="標楷體" w:hAnsi="標楷體" w:cs="Arial"/>
                <w:b/>
                <w:szCs w:val="24"/>
              </w:rPr>
              <w:t>(</w:t>
            </w:r>
            <w:r>
              <w:rPr>
                <w:rFonts w:ascii="標楷體" w:eastAsia="標楷體" w:hAnsi="標楷體" w:cs="Arial"/>
                <w:b/>
                <w:szCs w:val="24"/>
              </w:rPr>
              <w:t>起造人二人以上時</w:t>
            </w:r>
            <w:r>
              <w:rPr>
                <w:rFonts w:ascii="標楷體" w:eastAsia="標楷體" w:hAnsi="標楷體" w:cs="Arial"/>
                <w:b/>
                <w:szCs w:val="24"/>
              </w:rPr>
              <w:t>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委託書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建築物概要表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雜項工作物概要表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停車空間與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昇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降設備附表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建照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雜項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臨時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>執照正本</w:t>
            </w:r>
          </w:p>
          <w:p w:rsidR="00AC386E" w:rsidRDefault="00E06E0E">
            <w:pPr>
              <w:jc w:val="both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b/>
                <w:szCs w:val="24"/>
              </w:rPr>
              <w:t>竣工期限：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    </w:t>
            </w:r>
            <w:r>
              <w:rPr>
                <w:rFonts w:ascii="標楷體" w:eastAsia="標楷體" w:hAnsi="標楷體" w:cs="Arial"/>
                <w:b/>
                <w:szCs w:val="24"/>
              </w:rPr>
              <w:t>年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    </w:t>
            </w:r>
            <w:r>
              <w:rPr>
                <w:rFonts w:ascii="標楷體" w:eastAsia="標楷體" w:hAnsi="標楷體" w:cs="Arial"/>
                <w:b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    </w:t>
            </w:r>
            <w:r>
              <w:rPr>
                <w:rFonts w:ascii="標楷體" w:eastAsia="標楷體" w:hAnsi="標楷體" w:cs="Arial"/>
                <w:b/>
                <w:szCs w:val="24"/>
              </w:rPr>
              <w:t>日</w:t>
            </w:r>
            <w:r>
              <w:rPr>
                <w:rFonts w:ascii="標楷體" w:eastAsia="標楷體" w:hAnsi="標楷體" w:cs="Arial"/>
                <w:b/>
                <w:szCs w:val="24"/>
              </w:rPr>
              <w:t>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公寓大廈公共基金</w:t>
            </w:r>
            <w:r>
              <w:rPr>
                <w:rFonts w:ascii="標楷體" w:eastAsia="標楷體" w:hAnsi="標楷體"/>
                <w:b/>
                <w:sz w:val="23"/>
                <w:szCs w:val="23"/>
              </w:rPr>
              <w:t xml:space="preserve">( </w:t>
            </w:r>
            <w:r>
              <w:rPr>
                <w:rFonts w:ascii="標楷體" w:eastAsia="標楷體" w:hAnsi="標楷體" w:cs="Arial"/>
                <w:b/>
                <w:sz w:val="23"/>
                <w:szCs w:val="23"/>
              </w:rPr>
              <w:t xml:space="preserve">□ </w:t>
            </w:r>
            <w:r>
              <w:rPr>
                <w:rFonts w:ascii="標楷體" w:eastAsia="標楷體" w:hAnsi="標楷體" w:cs="Arial"/>
                <w:b/>
                <w:sz w:val="23"/>
                <w:szCs w:val="23"/>
              </w:rPr>
              <w:t>金額試算表</w:t>
            </w:r>
            <w:r>
              <w:rPr>
                <w:rFonts w:ascii="標楷體" w:eastAsia="標楷體" w:hAnsi="標楷體" w:cs="Arial"/>
                <w:b/>
                <w:sz w:val="23"/>
                <w:szCs w:val="23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 w:val="23"/>
                <w:szCs w:val="23"/>
              </w:rPr>
              <w:t>繳款收據</w:t>
            </w:r>
            <w:r>
              <w:rPr>
                <w:rFonts w:ascii="標楷體" w:eastAsia="標楷體" w:hAnsi="標楷體"/>
                <w:b/>
                <w:sz w:val="23"/>
                <w:szCs w:val="23"/>
              </w:rPr>
              <w:t>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33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二、竣工照片</w:t>
            </w: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84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5504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各向立面</w:t>
            </w:r>
            <w:proofErr w:type="gramEnd"/>
          </w:p>
        </w:tc>
        <w:tc>
          <w:tcPr>
            <w:tcW w:w="7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綠化</w:t>
            </w:r>
            <w:r>
              <w:rPr>
                <w:rFonts w:ascii="標楷體" w:eastAsia="標楷體" w:hAnsi="標楷體"/>
                <w:b/>
                <w:szCs w:val="24"/>
              </w:rPr>
              <w:t>: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地面層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屋頂層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昇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降設備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: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□ </w:t>
            </w:r>
            <w:r>
              <w:rPr>
                <w:rFonts w:ascii="標楷體" w:eastAsia="標楷體" w:hAnsi="標楷體" w:cs="Arial"/>
                <w:b/>
                <w:szCs w:val="24"/>
              </w:rPr>
              <w:t>電梯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自動電梯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機械停車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車道入口鐵</w:t>
            </w:r>
            <w:proofErr w:type="gramStart"/>
            <w:r>
              <w:rPr>
                <w:rFonts w:ascii="標楷體" w:eastAsia="標楷體" w:hAnsi="標楷體" w:cs="Arial"/>
                <w:b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cs="Arial"/>
                <w:b/>
                <w:szCs w:val="24"/>
              </w:rPr>
              <w:t>門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防水閘門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□ </w:t>
            </w:r>
            <w:r>
              <w:rPr>
                <w:rFonts w:ascii="標楷體" w:eastAsia="標楷體" w:hAnsi="標楷體" w:cs="Arial"/>
                <w:b/>
                <w:szCs w:val="24"/>
              </w:rPr>
              <w:t>露</w:t>
            </w:r>
            <w:proofErr w:type="gramStart"/>
            <w:r>
              <w:rPr>
                <w:rFonts w:ascii="標楷體" w:eastAsia="標楷體" w:hAnsi="標楷體" w:cs="Arial"/>
                <w:b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b/>
                <w:szCs w:val="24"/>
              </w:rPr>
              <w:t>屋頂突出物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避雷設備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挑空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天井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封井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陰井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無障礙設施</w:t>
            </w:r>
            <w:r>
              <w:rPr>
                <w:rFonts w:ascii="標楷體" w:eastAsia="標楷體" w:hAnsi="標楷體" w:cs="Arial"/>
                <w:b/>
                <w:sz w:val="23"/>
                <w:szCs w:val="23"/>
              </w:rPr>
              <w:t>(102</w:t>
            </w:r>
            <w:r>
              <w:rPr>
                <w:rFonts w:ascii="標楷體" w:eastAsia="標楷體" w:hAnsi="標楷體" w:cs="Arial"/>
                <w:b/>
                <w:sz w:val="23"/>
                <w:szCs w:val="23"/>
              </w:rPr>
              <w:t>年以後申請</w:t>
            </w:r>
            <w:r>
              <w:rPr>
                <w:rFonts w:ascii="標楷體" w:eastAsia="標楷體" w:hAnsi="標楷體" w:cs="Arial"/>
                <w:b/>
                <w:sz w:val="23"/>
                <w:szCs w:val="23"/>
              </w:rPr>
              <w:t>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騎樓、人行道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法定空地及防火間隔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</w:t>
            </w:r>
          </w:p>
          <w:p w:rsidR="00AC386E" w:rsidRDefault="00E06E0E">
            <w:pPr>
              <w:jc w:val="both"/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排水溝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proofErr w:type="gramStart"/>
            <w:r>
              <w:rPr>
                <w:rFonts w:ascii="標楷體" w:eastAsia="標楷體" w:hAnsi="標楷體" w:cs="Arial"/>
                <w:b/>
                <w:szCs w:val="24"/>
              </w:rPr>
              <w:t>雨儲人</w:t>
            </w:r>
            <w:proofErr w:type="gramEnd"/>
            <w:r>
              <w:rPr>
                <w:rFonts w:ascii="標楷體" w:eastAsia="標楷體" w:hAnsi="標楷體" w:cs="Arial"/>
                <w:b/>
                <w:szCs w:val="24"/>
              </w:rPr>
              <w:t>孔蓋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9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停車空間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10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獎停標示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牌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b/>
                <w:szCs w:val="24"/>
              </w:rPr>
              <w:t>開放空間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含開放空間標示牌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</w:t>
            </w:r>
          </w:p>
        </w:tc>
        <w:tc>
          <w:tcPr>
            <w:tcW w:w="55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防火避難設備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: </w:t>
            </w:r>
            <w:r>
              <w:rPr>
                <w:rFonts w:ascii="標楷體" w:eastAsia="標楷體" w:hAnsi="標楷體" w:cs="Arial"/>
                <w:b/>
                <w:szCs w:val="24"/>
              </w:rPr>
              <w:t>□</w:t>
            </w:r>
            <w:r>
              <w:rPr>
                <w:rFonts w:ascii="標楷體" w:eastAsia="標楷體" w:hAnsi="標楷體" w:cs="Arial"/>
                <w:b/>
                <w:szCs w:val="24"/>
              </w:rPr>
              <w:t>門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</w:t>
            </w:r>
            <w:r>
              <w:rPr>
                <w:rFonts w:ascii="標楷體" w:eastAsia="標楷體" w:hAnsi="標楷體" w:cs="Arial"/>
                <w:b/>
                <w:szCs w:val="24"/>
              </w:rPr>
              <w:t>窗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</w:t>
            </w:r>
            <w:r>
              <w:rPr>
                <w:rFonts w:ascii="標楷體" w:eastAsia="標楷體" w:hAnsi="標楷體" w:cs="Arial"/>
                <w:b/>
                <w:szCs w:val="24"/>
              </w:rPr>
              <w:t>鐵</w:t>
            </w:r>
            <w:proofErr w:type="gramStart"/>
            <w:r>
              <w:rPr>
                <w:rFonts w:ascii="標楷體" w:eastAsia="標楷體" w:hAnsi="標楷體" w:cs="Arial"/>
                <w:b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cs="Arial"/>
                <w:b/>
                <w:szCs w:val="24"/>
              </w:rPr>
              <w:t>門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</w:t>
            </w:r>
            <w:r>
              <w:rPr>
                <w:rFonts w:ascii="標楷體" w:eastAsia="標楷體" w:hAnsi="標楷體" w:cs="Arial"/>
                <w:b/>
                <w:szCs w:val="24"/>
              </w:rPr>
              <w:t>其他</w:t>
            </w:r>
            <w:r>
              <w:rPr>
                <w:rFonts w:ascii="標楷體" w:eastAsia="標楷體" w:hAnsi="標楷體" w:cs="Arial"/>
                <w:b/>
                <w:szCs w:val="24"/>
              </w:rPr>
              <w:t>: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AC386E" w:rsidRDefault="00E06E0E">
      <w:pPr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 xml:space="preserve">105.01.01 </w:t>
      </w:r>
      <w:r>
        <w:rPr>
          <w:rFonts w:ascii="標楷體" w:eastAsia="標楷體" w:hAnsi="標楷體"/>
          <w:b/>
          <w:sz w:val="20"/>
          <w:szCs w:val="20"/>
        </w:rPr>
        <w:t>版</w:t>
      </w:r>
    </w:p>
    <w:tbl>
      <w:tblPr>
        <w:tblW w:w="10239" w:type="dxa"/>
        <w:tblCellMar>
          <w:left w:w="10" w:type="dxa"/>
          <w:right w:w="10" w:type="dxa"/>
        </w:tblCellMar>
        <w:tblLook w:val="04A0"/>
      </w:tblPr>
      <w:tblGrid>
        <w:gridCol w:w="732"/>
        <w:gridCol w:w="5924"/>
        <w:gridCol w:w="566"/>
        <w:gridCol w:w="568"/>
        <w:gridCol w:w="800"/>
        <w:gridCol w:w="22"/>
        <w:gridCol w:w="15"/>
        <w:gridCol w:w="805"/>
        <w:gridCol w:w="807"/>
      </w:tblGrid>
      <w:tr w:rsidR="00AC386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序號</w:t>
            </w:r>
          </w:p>
        </w:tc>
        <w:tc>
          <w:tcPr>
            <w:tcW w:w="59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檢視項目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自行檢視</w:t>
            </w:r>
          </w:p>
        </w:tc>
        <w:tc>
          <w:tcPr>
            <w:tcW w:w="244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市府檢視</w:t>
            </w: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3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9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有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免</w:t>
            </w:r>
          </w:p>
        </w:tc>
        <w:tc>
          <w:tcPr>
            <w:tcW w:w="8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符合</w:t>
            </w:r>
          </w:p>
        </w:tc>
        <w:tc>
          <w:tcPr>
            <w:tcW w:w="8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不符合</w:t>
            </w:r>
          </w:p>
        </w:tc>
        <w:tc>
          <w:tcPr>
            <w:tcW w:w="8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已補附</w:t>
            </w:r>
            <w:proofErr w:type="gramEnd"/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3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widowControl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三、工程勘驗</w:t>
            </w: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E06E0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屋頂層混凝土</w:t>
            </w:r>
            <w:r>
              <w:rPr>
                <w:rFonts w:ascii="標楷體" w:eastAsia="標楷體" w:hAnsi="標楷體"/>
                <w:b/>
                <w:szCs w:val="24"/>
              </w:rPr>
              <w:t>:</w:t>
            </w:r>
          </w:p>
          <w:p w:rsidR="00AC386E" w:rsidRDefault="00E06E0E"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Arial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>氯離子</w:t>
            </w:r>
            <w:proofErr w:type="gramEnd"/>
            <w:r>
              <w:rPr>
                <w:rFonts w:ascii="標楷體" w:eastAsia="標楷體" w:hAnsi="標楷體" w:cs="Arial"/>
                <w:b/>
                <w:szCs w:val="24"/>
              </w:rPr>
              <w:t>檢測報告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品質保證書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抗壓試驗報告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E06E0E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1.</w:t>
            </w:r>
            <w:proofErr w:type="gramStart"/>
            <w:r>
              <w:rPr>
                <w:rFonts w:ascii="標楷體" w:eastAsia="標楷體" w:hAnsi="標楷體" w:cs="Arial"/>
                <w:b/>
                <w:szCs w:val="24"/>
              </w:rPr>
              <w:t>屋頂層無輻射</w:t>
            </w:r>
            <w:proofErr w:type="gramEnd"/>
            <w:r>
              <w:rPr>
                <w:rFonts w:ascii="標楷體" w:eastAsia="標楷體" w:hAnsi="標楷體" w:cs="Arial"/>
                <w:b/>
                <w:szCs w:val="24"/>
              </w:rPr>
              <w:t>汙染證明</w:t>
            </w:r>
            <w:r>
              <w:rPr>
                <w:rFonts w:ascii="標楷體" w:eastAsia="標楷體" w:hAnsi="標楷體" w:cs="Arial"/>
                <w:b/>
                <w:szCs w:val="24"/>
              </w:rPr>
              <w:t>(</w:t>
            </w:r>
            <w:r>
              <w:rPr>
                <w:rFonts w:ascii="標楷體" w:eastAsia="標楷體" w:hAnsi="標楷體" w:cs="Arial"/>
                <w:b/>
                <w:szCs w:val="24"/>
              </w:rPr>
              <w:t>鋼骨造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) </w:t>
            </w:r>
          </w:p>
          <w:p w:rsidR="00AC386E" w:rsidRDefault="00E06E0E">
            <w:r>
              <w:rPr>
                <w:rFonts w:ascii="標楷體" w:eastAsia="標楷體" w:hAnsi="標楷體" w:cs="Arial"/>
                <w:b/>
                <w:szCs w:val="24"/>
              </w:rPr>
              <w:t xml:space="preserve"> □ 2.</w:t>
            </w:r>
            <w:r>
              <w:rPr>
                <w:rFonts w:ascii="標楷體" w:eastAsia="標楷體" w:hAnsi="標楷體" w:cs="Arial"/>
                <w:b/>
                <w:szCs w:val="24"/>
              </w:rPr>
              <w:t>其他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3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各階段建照附表已勘驗合格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四、門牌初編證明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3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五、竣工圖說</w:t>
            </w: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基地位配置及現況圖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法規檢討及面積計算表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各層平面圖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3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綠化平面圖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各向立面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圖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239" w:type="dxa"/>
            <w:gridSpan w:val="9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r>
              <w:rPr>
                <w:rFonts w:ascii="標楷體" w:eastAsia="標楷體" w:hAnsi="標楷體"/>
                <w:b/>
                <w:sz w:val="28"/>
                <w:szCs w:val="24"/>
              </w:rPr>
              <w:t>六、其他</w:t>
            </w: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59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□ </w:t>
            </w:r>
            <w:r>
              <w:rPr>
                <w:rFonts w:ascii="標楷體" w:eastAsia="標楷體" w:hAnsi="標楷體" w:cs="Arial"/>
                <w:b/>
                <w:szCs w:val="24"/>
              </w:rPr>
              <w:t>生活污水設備完成證明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照片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汙水納管區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E06E0E"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□ </w:t>
            </w:r>
            <w:r>
              <w:rPr>
                <w:rFonts w:ascii="標楷體" w:eastAsia="標楷體" w:hAnsi="標楷體" w:cs="Arial"/>
                <w:b/>
                <w:sz w:val="23"/>
                <w:szCs w:val="23"/>
              </w:rPr>
              <w:t>建築工程請領使用執照檢附相關材料證明備查資料表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59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E06E0E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proofErr w:type="gramStart"/>
            <w:r>
              <w:rPr>
                <w:rFonts w:ascii="標楷體" w:eastAsia="標楷體" w:hAnsi="標楷體" w:cs="Arial"/>
                <w:b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 w:cs="Arial"/>
                <w:b/>
                <w:szCs w:val="24"/>
              </w:rPr>
              <w:t>案辦理變更使用執照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proofErr w:type="gramStart"/>
            <w:r>
              <w:rPr>
                <w:rFonts w:ascii="標楷體" w:eastAsia="標楷體" w:hAnsi="標楷體" w:cs="Arial"/>
                <w:b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 w:cs="Arial"/>
                <w:b/>
                <w:szCs w:val="24"/>
              </w:rPr>
              <w:t>案辦理室內裝修</w:t>
            </w:r>
          </w:p>
          <w:p w:rsidR="00AC386E" w:rsidRDefault="00E06E0E">
            <w:r>
              <w:rPr>
                <w:rFonts w:ascii="標楷體" w:eastAsia="標楷體" w:hAnsi="標楷體" w:cs="Arial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 w:val="22"/>
              </w:rPr>
              <w:t>【檢附變更使用執照併室內裝修</w:t>
            </w:r>
            <w:r>
              <w:rPr>
                <w:rFonts w:ascii="標楷體" w:eastAsia="標楷體" w:hAnsi="標楷體" w:cs="Arial"/>
                <w:b/>
                <w:sz w:val="22"/>
              </w:rPr>
              <w:t>(</w:t>
            </w:r>
            <w:r>
              <w:rPr>
                <w:rFonts w:ascii="標楷體" w:eastAsia="標楷體" w:hAnsi="標楷體" w:cs="Arial"/>
                <w:b/>
                <w:sz w:val="22"/>
              </w:rPr>
              <w:t>圖說審查</w:t>
            </w:r>
            <w:r>
              <w:rPr>
                <w:rFonts w:ascii="標楷體" w:eastAsia="標楷體" w:hAnsi="標楷體" w:cs="Arial"/>
                <w:b/>
                <w:sz w:val="22"/>
              </w:rPr>
              <w:t>)</w:t>
            </w:r>
            <w:r>
              <w:rPr>
                <w:rFonts w:ascii="標楷體" w:eastAsia="標楷體" w:hAnsi="標楷體" w:cs="Arial"/>
                <w:b/>
                <w:sz w:val="22"/>
              </w:rPr>
              <w:t>書件檢視表】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86E" w:rsidRDefault="00AC386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0239" w:type="dxa"/>
            <w:gridSpan w:val="9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spacing w:line="360" w:lineRule="auto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</w:rPr>
              <w:t>檢視意見</w:t>
            </w:r>
            <w:r>
              <w:rPr>
                <w:rFonts w:ascii="標楷體" w:eastAsia="標楷體" w:hAnsi="標楷體"/>
                <w:b/>
                <w:sz w:val="27"/>
                <w:szCs w:val="27"/>
              </w:rPr>
              <w:t>:</w:t>
            </w:r>
          </w:p>
          <w:p w:rsidR="00AC386E" w:rsidRDefault="00E06E0E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已備齊書件</w:t>
            </w:r>
          </w:p>
          <w:p w:rsidR="00AC386E" w:rsidRDefault="00E06E0E"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□ </w:t>
            </w:r>
            <w:r>
              <w:rPr>
                <w:rFonts w:ascii="標楷體" w:eastAsia="標楷體" w:hAnsi="標楷體" w:cs="Arial"/>
                <w:b/>
                <w:szCs w:val="24"/>
              </w:rPr>
              <w:t>書件未齊，</w:t>
            </w:r>
            <w:proofErr w:type="gramStart"/>
            <w:r>
              <w:rPr>
                <w:rFonts w:ascii="標楷體" w:eastAsia="標楷體" w:hAnsi="標楷體" w:cs="Arial"/>
                <w:b/>
                <w:szCs w:val="24"/>
              </w:rPr>
              <w:t>請補附</w:t>
            </w:r>
            <w:proofErr w:type="gramEnd"/>
            <w:r>
              <w:rPr>
                <w:rFonts w:ascii="標楷體" w:eastAsia="標楷體" w:hAnsi="標楷體" w:cs="Arial"/>
                <w:b/>
                <w:szCs w:val="24"/>
              </w:rPr>
              <w:t xml:space="preserve">     </w:t>
            </w:r>
            <w:r>
              <w:rPr>
                <w:rFonts w:ascii="標楷體" w:eastAsia="標楷體" w:hAnsi="標楷體" w:cs="Arial"/>
                <w:b/>
                <w:szCs w:val="24"/>
              </w:rPr>
              <w:t>初審日期</w:t>
            </w:r>
            <w:r>
              <w:rPr>
                <w:rFonts w:ascii="標楷體" w:eastAsia="標楷體" w:hAnsi="標楷體" w:cs="Arial"/>
                <w:b/>
                <w:szCs w:val="24"/>
              </w:rPr>
              <w:t>:</w:t>
            </w: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39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r>
              <w:rPr>
                <w:rFonts w:ascii="標楷體" w:eastAsia="標楷體" w:hAnsi="標楷體" w:cs="Arial"/>
                <w:b/>
                <w:szCs w:val="24"/>
              </w:rPr>
              <w:t xml:space="preserve"> □ </w:t>
            </w:r>
            <w:r>
              <w:rPr>
                <w:rFonts w:ascii="標楷體" w:eastAsia="標楷體" w:hAnsi="標楷體" w:cs="Arial"/>
                <w:b/>
                <w:szCs w:val="24"/>
              </w:rPr>
              <w:t>已補正書件</w:t>
            </w:r>
            <w:r>
              <w:rPr>
                <w:rFonts w:ascii="標楷體" w:eastAsia="標楷體" w:hAnsi="標楷體" w:cs="Arial"/>
                <w:b/>
                <w:szCs w:val="24"/>
              </w:rPr>
              <w:t xml:space="preserve">           </w:t>
            </w:r>
            <w:r>
              <w:rPr>
                <w:rFonts w:ascii="標楷體" w:eastAsia="標楷體" w:hAnsi="標楷體" w:cs="Arial"/>
                <w:b/>
                <w:szCs w:val="24"/>
              </w:rPr>
              <w:t>補正日期</w:t>
            </w:r>
            <w:r>
              <w:rPr>
                <w:rFonts w:ascii="標楷體" w:eastAsia="標楷體" w:hAnsi="標楷體" w:cs="Arial"/>
                <w:b/>
                <w:szCs w:val="24"/>
              </w:rPr>
              <w:t>:</w:t>
            </w:r>
          </w:p>
        </w:tc>
      </w:tr>
      <w:tr w:rsidR="00AC386E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23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86E" w:rsidRDefault="00E06E0E">
            <w:pPr>
              <w:spacing w:line="360" w:lineRule="auto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b/>
                <w:sz w:val="27"/>
                <w:szCs w:val="27"/>
              </w:rPr>
              <w:t>備註：</w:t>
            </w:r>
          </w:p>
          <w:p w:rsidR="00AC386E" w:rsidRDefault="00AC386E">
            <w:pPr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</w:tbl>
    <w:p w:rsidR="00AC386E" w:rsidRDefault="00AC386E">
      <w:pPr>
        <w:tabs>
          <w:tab w:val="left" w:pos="3750"/>
        </w:tabs>
        <w:rPr>
          <w:sz w:val="16"/>
          <w:szCs w:val="16"/>
        </w:rPr>
      </w:pPr>
    </w:p>
    <w:sectPr w:rsidR="00AC386E" w:rsidSect="00AC386E">
      <w:pgSz w:w="11906" w:h="16838"/>
      <w:pgMar w:top="851" w:right="567" w:bottom="567" w:left="1021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0E" w:rsidRDefault="00E06E0E" w:rsidP="00AC386E">
      <w:r>
        <w:separator/>
      </w:r>
    </w:p>
  </w:endnote>
  <w:endnote w:type="continuationSeparator" w:id="0">
    <w:p w:rsidR="00E06E0E" w:rsidRDefault="00E06E0E" w:rsidP="00AC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0E" w:rsidRDefault="00E06E0E" w:rsidP="00AC386E">
      <w:r w:rsidRPr="00AC386E">
        <w:rPr>
          <w:color w:val="000000"/>
        </w:rPr>
        <w:separator/>
      </w:r>
    </w:p>
  </w:footnote>
  <w:footnote w:type="continuationSeparator" w:id="0">
    <w:p w:rsidR="00E06E0E" w:rsidRDefault="00E06E0E" w:rsidP="00AC3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386E"/>
    <w:rsid w:val="00AC386E"/>
    <w:rsid w:val="00C17F0A"/>
    <w:rsid w:val="00E0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86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3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AC386E"/>
    <w:rPr>
      <w:sz w:val="20"/>
      <w:szCs w:val="20"/>
    </w:rPr>
  </w:style>
  <w:style w:type="paragraph" w:styleId="a5">
    <w:name w:val="footer"/>
    <w:basedOn w:val="a"/>
    <w:rsid w:val="00AC3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AC386E"/>
    <w:rPr>
      <w:sz w:val="20"/>
      <w:szCs w:val="20"/>
    </w:rPr>
  </w:style>
  <w:style w:type="paragraph" w:styleId="a7">
    <w:name w:val="Balloon Text"/>
    <w:basedOn w:val="a"/>
    <w:rsid w:val="00AC386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sid w:val="00AC386E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basedOn w:val="a0"/>
    <w:rsid w:val="00AC386E"/>
    <w:rPr>
      <w:sz w:val="18"/>
      <w:szCs w:val="18"/>
    </w:rPr>
  </w:style>
  <w:style w:type="paragraph" w:styleId="aa">
    <w:name w:val="annotation text"/>
    <w:basedOn w:val="a"/>
    <w:rsid w:val="00AC386E"/>
  </w:style>
  <w:style w:type="character" w:customStyle="1" w:styleId="ab">
    <w:name w:val="註解文字 字元"/>
    <w:basedOn w:val="a0"/>
    <w:rsid w:val="00AC386E"/>
  </w:style>
  <w:style w:type="paragraph" w:styleId="ac">
    <w:name w:val="annotation subject"/>
    <w:basedOn w:val="aa"/>
    <w:next w:val="aa"/>
    <w:rsid w:val="00AC386E"/>
    <w:rPr>
      <w:b/>
      <w:bCs/>
    </w:rPr>
  </w:style>
  <w:style w:type="character" w:customStyle="1" w:styleId="ad">
    <w:name w:val="註解主旨 字元"/>
    <w:basedOn w:val="ab"/>
    <w:rsid w:val="00AC3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scottlais</cp:lastModifiedBy>
  <cp:revision>2</cp:revision>
  <cp:lastPrinted>2015-12-11T00:23:00Z</cp:lastPrinted>
  <dcterms:created xsi:type="dcterms:W3CDTF">2016-03-08T03:13:00Z</dcterms:created>
  <dcterms:modified xsi:type="dcterms:W3CDTF">2016-03-08T03:13:00Z</dcterms:modified>
</cp:coreProperties>
</file>