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46" w:rsidRDefault="00B90347">
      <w:pPr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臺中市建築物建恢復使用及供水供電會勘審查表</w:t>
      </w:r>
    </w:p>
    <w:tbl>
      <w:tblPr>
        <w:tblW w:w="9631" w:type="dxa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568"/>
        <w:gridCol w:w="1694"/>
        <w:gridCol w:w="1666"/>
        <w:gridCol w:w="1063"/>
        <w:gridCol w:w="448"/>
        <w:gridCol w:w="275"/>
        <w:gridCol w:w="526"/>
        <w:gridCol w:w="2685"/>
      </w:tblGrid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申請恢復地址</w:t>
            </w:r>
          </w:p>
        </w:tc>
        <w:tc>
          <w:tcPr>
            <w:tcW w:w="8357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台中市　　　　區　　　　里　　　　　路（街）　　　段　　　巷</w:t>
            </w:r>
          </w:p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弄　　　號　　　樓之</w:t>
            </w: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7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申請項目</w:t>
            </w:r>
          </w:p>
        </w:tc>
        <w:tc>
          <w:tcPr>
            <w:tcW w:w="83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恢復建物使用　　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恢復供水供電　　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恢復使用及供水供電</w:t>
            </w: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7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所有權人</w:t>
            </w: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受任人</w:t>
            </w:r>
          </w:p>
        </w:tc>
        <w:tc>
          <w:tcPr>
            <w:tcW w:w="3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7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3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7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住址</w:t>
            </w:r>
          </w:p>
        </w:tc>
        <w:tc>
          <w:tcPr>
            <w:tcW w:w="3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7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4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審查項目</w:t>
            </w:r>
          </w:p>
        </w:tc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符合</w:t>
            </w:r>
          </w:p>
          <w:p w:rsidR="00A83B46" w:rsidRDefault="00B90347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規定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都</w:t>
            </w:r>
          </w:p>
          <w:p w:rsidR="00A83B46" w:rsidRDefault="00B9034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</w:t>
            </w:r>
          </w:p>
          <w:p w:rsidR="00A83B46" w:rsidRDefault="00B9034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發</w:t>
            </w:r>
          </w:p>
          <w:p w:rsidR="00A83B46" w:rsidRDefault="00B9034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展</w:t>
            </w:r>
          </w:p>
          <w:p w:rsidR="00A83B46" w:rsidRDefault="00B9034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局</w:t>
            </w:r>
          </w:p>
        </w:tc>
        <w:tc>
          <w:tcPr>
            <w:tcW w:w="4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１、申請書表證件書齊全</w:t>
            </w:r>
          </w:p>
        </w:tc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70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２、建築防火避難設施類</w:t>
            </w:r>
          </w:p>
        </w:tc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70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３、建築設備安全類</w:t>
            </w:r>
          </w:p>
        </w:tc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0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４、行政罰鍰繳納（所有權人）</w:t>
            </w:r>
          </w:p>
        </w:tc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５、違建部份請區公所查報</w:t>
            </w:r>
          </w:p>
        </w:tc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0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６、計管小組列管資料修正</w:t>
            </w:r>
          </w:p>
        </w:tc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0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７、函請目的事業單位後續追蹤</w:t>
            </w:r>
          </w:p>
        </w:tc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70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８、廣告物</w:t>
            </w:r>
          </w:p>
        </w:tc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7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B46" w:rsidRDefault="00B903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</w:t>
            </w:r>
          </w:p>
          <w:p w:rsidR="00A83B46" w:rsidRDefault="00B903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濟</w:t>
            </w:r>
          </w:p>
          <w:p w:rsidR="00A83B46" w:rsidRDefault="00B903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局</w:t>
            </w:r>
          </w:p>
        </w:tc>
        <w:tc>
          <w:tcPr>
            <w:tcW w:w="4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營業現況：已歇業且原做違規使用部分之營業生財器具已拆除。</w:t>
            </w:r>
          </w:p>
        </w:tc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7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B46" w:rsidRDefault="00B903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消</w:t>
            </w:r>
          </w:p>
          <w:p w:rsidR="00A83B46" w:rsidRDefault="00B903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防</w:t>
            </w:r>
          </w:p>
          <w:p w:rsidR="00A83B46" w:rsidRDefault="00B903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局</w:t>
            </w:r>
          </w:p>
        </w:tc>
        <w:tc>
          <w:tcPr>
            <w:tcW w:w="4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消防安全設備</w:t>
            </w:r>
          </w:p>
        </w:tc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7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B46" w:rsidRDefault="00B9034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目</w:t>
            </w:r>
          </w:p>
          <w:p w:rsidR="00A83B46" w:rsidRDefault="00B9034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的</w:t>
            </w:r>
          </w:p>
          <w:p w:rsidR="00A83B46" w:rsidRDefault="00B9034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事</w:t>
            </w:r>
          </w:p>
          <w:p w:rsidR="00A83B46" w:rsidRDefault="00B9034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業</w:t>
            </w:r>
          </w:p>
        </w:tc>
        <w:tc>
          <w:tcPr>
            <w:tcW w:w="4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目的事業相關規定</w:t>
            </w:r>
          </w:p>
        </w:tc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2050"/>
        </w:trPr>
        <w:tc>
          <w:tcPr>
            <w:tcW w:w="96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B46" w:rsidRDefault="00B90347">
            <w:pPr>
              <w:spacing w:line="360" w:lineRule="exact"/>
              <w:ind w:left="2254" w:hanging="225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審查結果：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一、本府審查上述符合建築物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恢復使用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及供水供電條件，准予建築物使用。</w:t>
            </w:r>
          </w:p>
          <w:p w:rsidR="00A83B46" w:rsidRDefault="00B90347">
            <w:pPr>
              <w:spacing w:line="360" w:lineRule="exact"/>
              <w:ind w:left="2226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二、審查條件第　　　　項未符合規定，通知三十日內改善事項完竣請復審。逾期未送或復審仍不合規定者，得予以退件重新申請。</w:t>
            </w: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968" w:type="dxa"/>
            <w:gridSpan w:val="3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承辦單位</w:t>
            </w:r>
          </w:p>
        </w:tc>
        <w:tc>
          <w:tcPr>
            <w:tcW w:w="3452" w:type="dxa"/>
            <w:gridSpan w:val="4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jc w:val="both"/>
            </w:pPr>
            <w:r>
              <w:rPr>
                <w:rFonts w:eastAsia="標楷體"/>
                <w:sz w:val="28"/>
              </w:rPr>
              <w:t>會辦單位</w:t>
            </w:r>
          </w:p>
        </w:tc>
        <w:tc>
          <w:tcPr>
            <w:tcW w:w="3211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B9034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決行</w:t>
            </w:r>
          </w:p>
        </w:tc>
      </w:tr>
      <w:tr w:rsidR="00A83B46" w:rsidTr="00A83B46">
        <w:tblPrEx>
          <w:tblCellMar>
            <w:top w:w="0" w:type="dxa"/>
            <w:bottom w:w="0" w:type="dxa"/>
          </w:tblCellMar>
        </w:tblPrEx>
        <w:trPr>
          <w:cantSplit/>
          <w:trHeight w:val="1784"/>
        </w:trPr>
        <w:tc>
          <w:tcPr>
            <w:tcW w:w="296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spacing w:line="360" w:lineRule="exact"/>
              <w:ind w:left="2254" w:hanging="2254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B46" w:rsidRDefault="00B90347">
            <w:pPr>
              <w:spacing w:line="360" w:lineRule="exact"/>
              <w:ind w:left="-4" w:right="413" w:firstLine="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計管小組：所有權人行政罰鍰　　　繳納。</w:t>
            </w:r>
          </w:p>
        </w:tc>
        <w:tc>
          <w:tcPr>
            <w:tcW w:w="321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B46" w:rsidRDefault="00A83B46">
            <w:pPr>
              <w:spacing w:line="360" w:lineRule="exact"/>
              <w:ind w:left="2254" w:hanging="2254"/>
              <w:rPr>
                <w:rFonts w:ascii="標楷體" w:eastAsia="標楷體" w:hAnsi="標楷體"/>
                <w:sz w:val="28"/>
              </w:rPr>
            </w:pPr>
          </w:p>
        </w:tc>
      </w:tr>
    </w:tbl>
    <w:p w:rsidR="00A83B46" w:rsidRDefault="00A83B46"/>
    <w:sectPr w:rsidR="00A83B46" w:rsidSect="00A83B46">
      <w:headerReference w:type="default" r:id="rId6"/>
      <w:pgSz w:w="11907" w:h="16840"/>
      <w:pgMar w:top="851" w:right="1134" w:bottom="825" w:left="1134" w:header="284" w:footer="992" w:gutter="0"/>
      <w:cols w:space="720"/>
      <w:docGrid w:type="lines"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347" w:rsidRDefault="00B90347" w:rsidP="00A83B46">
      <w:r>
        <w:separator/>
      </w:r>
    </w:p>
  </w:endnote>
  <w:endnote w:type="continuationSeparator" w:id="0">
    <w:p w:rsidR="00B90347" w:rsidRDefault="00B90347" w:rsidP="00A8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347" w:rsidRDefault="00B90347" w:rsidP="00A83B46">
      <w:r w:rsidRPr="00A83B46">
        <w:rPr>
          <w:color w:val="000000"/>
        </w:rPr>
        <w:separator/>
      </w:r>
    </w:p>
  </w:footnote>
  <w:footnote w:type="continuationSeparator" w:id="0">
    <w:p w:rsidR="00B90347" w:rsidRDefault="00B90347" w:rsidP="00A8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46" w:rsidRDefault="00A83B46">
    <w:pPr>
      <w:pStyle w:val="a4"/>
    </w:pPr>
    <w:r>
      <w:rPr>
        <w:rFonts w:ascii="標楷體" w:hAnsi="標楷體"/>
        <w:sz w:val="40"/>
      </w:rPr>
      <w:t>A2-1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3B46"/>
    <w:rsid w:val="004F0002"/>
    <w:rsid w:val="00A83B46"/>
    <w:rsid w:val="00B9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B46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rsid w:val="00A83B46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3B46"/>
    <w:pPr>
      <w:spacing w:before="120"/>
      <w:ind w:left="1560"/>
    </w:pPr>
    <w:rPr>
      <w:rFonts w:ascii="標楷體" w:eastAsia="標楷體" w:hAnsi="標楷體"/>
      <w:sz w:val="28"/>
    </w:rPr>
  </w:style>
  <w:style w:type="paragraph" w:styleId="a4">
    <w:name w:val="header"/>
    <w:basedOn w:val="a"/>
    <w:rsid w:val="00A83B4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83B4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</dc:title>
  <dc:creator>市政府</dc:creator>
  <cp:lastModifiedBy>scottlais</cp:lastModifiedBy>
  <cp:revision>2</cp:revision>
  <cp:lastPrinted>2004-12-23T03:45:00Z</cp:lastPrinted>
  <dcterms:created xsi:type="dcterms:W3CDTF">2016-03-08T05:22:00Z</dcterms:created>
  <dcterms:modified xsi:type="dcterms:W3CDTF">2016-03-08T05:22:00Z</dcterms:modified>
</cp:coreProperties>
</file>