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445" w:rsidRDefault="00E24445">
      <w:pPr>
        <w:pStyle w:val="a3"/>
        <w:spacing w:line="360" w:lineRule="exact"/>
        <w:jc w:val="both"/>
        <w:rPr>
          <w:rFonts w:ascii="Arial" w:eastAsia="標楷體" w:hAnsi="Arial" w:cs="Arial"/>
          <w:color w:val="999999"/>
          <w:szCs w:val="24"/>
        </w:rPr>
      </w:pPr>
    </w:p>
    <w:p w:rsidR="00E24445" w:rsidRDefault="0026498B">
      <w:pPr>
        <w:pStyle w:val="a3"/>
        <w:spacing w:line="360" w:lineRule="auto"/>
        <w:ind w:left="640" w:hanging="640"/>
        <w:jc w:val="center"/>
        <w:rPr>
          <w:rFonts w:ascii="Arial" w:eastAsia="標楷體" w:hAnsi="Arial" w:cs="Arial"/>
          <w:sz w:val="40"/>
        </w:rPr>
      </w:pPr>
      <w:r>
        <w:rPr>
          <w:rFonts w:ascii="Arial" w:eastAsia="標楷體" w:hAnsi="Arial" w:cs="Arial"/>
          <w:sz w:val="40"/>
        </w:rPr>
        <w:t>專業營造業申請登記函填寫須知</w:t>
      </w:r>
      <w:r>
        <w:rPr>
          <w:rFonts w:ascii="Arial" w:eastAsia="標楷體" w:hAnsi="Arial" w:cs="Arial"/>
          <w:sz w:val="40"/>
        </w:rPr>
        <w:t>(SC2)</w:t>
      </w:r>
      <w:r>
        <w:rPr>
          <w:rFonts w:ascii="Arial" w:eastAsia="標楷體" w:hAnsi="Arial" w:cs="Arial"/>
          <w:sz w:val="40"/>
        </w:rPr>
        <w:t>修正規定</w:t>
      </w:r>
    </w:p>
    <w:p w:rsidR="00E24445" w:rsidRDefault="0026498B">
      <w:pPr>
        <w:pStyle w:val="a3"/>
        <w:spacing w:line="360" w:lineRule="exact"/>
        <w:ind w:left="480" w:hanging="480"/>
        <w:jc w:val="both"/>
        <w:rPr>
          <w:rFonts w:ascii="Arial" w:eastAsia="標楷體" w:hAnsi="Arial" w:cs="Arial"/>
        </w:rPr>
      </w:pPr>
      <w:r>
        <w:rPr>
          <w:rFonts w:ascii="Arial" w:eastAsia="標楷體" w:hAnsi="Arial" w:cs="Arial"/>
        </w:rPr>
        <w:t>一、申請專業營造業登記，為避免名稱雷同或類似；獨資或合夥者，其名稱應先洽詢該管直轄市、縣（市）主管機關；公司組織者，洽詢經濟部。</w:t>
      </w:r>
    </w:p>
    <w:p w:rsidR="00E24445" w:rsidRDefault="002649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pPr>
      <w:r>
        <w:rPr>
          <w:rFonts w:ascii="標楷體" w:eastAsia="標楷體" w:hAnsi="標楷體" w:cs="細明體"/>
          <w:kern w:val="0"/>
          <w:szCs w:val="24"/>
        </w:rPr>
        <w:t>二、</w:t>
      </w:r>
      <w:r>
        <w:rPr>
          <w:rFonts w:ascii="標楷體" w:eastAsia="標楷體" w:hAnsi="標楷體" w:cs="細明體"/>
          <w:color w:val="FF0000"/>
          <w:kern w:val="0"/>
          <w:szCs w:val="24"/>
        </w:rPr>
        <w:t>營造業法第十二條第一項所定出資種類，為依公司法或商業登記法規定之出資</w:t>
      </w:r>
      <w:r>
        <w:rPr>
          <w:rFonts w:ascii="標楷體" w:eastAsia="標楷體" w:hAnsi="標楷體"/>
          <w:color w:val="FF0000"/>
          <w:kern w:val="0"/>
        </w:rPr>
        <w:t>種類；其中現金、不動產、機具設備、貨幣債權、公積、股息與紅利、公司債轉換股份及認股權憑證轉換股份，合計應占資本額百分之九十以上。</w:t>
      </w:r>
    </w:p>
    <w:p w:rsidR="00E24445" w:rsidRDefault="0026498B">
      <w:pPr>
        <w:pStyle w:val="a3"/>
        <w:spacing w:before="120" w:line="440" w:lineRule="exact"/>
        <w:ind w:left="480" w:hanging="480"/>
        <w:jc w:val="both"/>
        <w:rPr>
          <w:rFonts w:ascii="Arial" w:eastAsia="標楷體" w:hAnsi="Arial" w:cs="Arial"/>
        </w:rPr>
      </w:pPr>
      <w:r>
        <w:rPr>
          <w:rFonts w:ascii="Arial" w:eastAsia="標楷體" w:hAnsi="Arial" w:cs="Arial"/>
        </w:rPr>
        <w:t>三、配合營造業法第十三條，營造業申請公司或商業登記前，應檢附該條文所列文件，申請營造業許可，各項文件說明如次：</w:t>
      </w:r>
    </w:p>
    <w:p w:rsidR="00E24445" w:rsidRDefault="0026498B">
      <w:pPr>
        <w:pStyle w:val="HTML"/>
        <w:ind w:left="240"/>
      </w:pPr>
      <w:r>
        <w:rPr>
          <w:rFonts w:ascii="標楷體" w:eastAsia="標楷體" w:hAnsi="標楷體" w:cs="Arial"/>
          <w:sz w:val="24"/>
          <w:szCs w:val="24"/>
        </w:rPr>
        <w:t>(</w:t>
      </w:r>
      <w:r>
        <w:rPr>
          <w:rFonts w:ascii="標楷體" w:eastAsia="標楷體" w:hAnsi="標楷體" w:cs="Arial"/>
          <w:sz w:val="24"/>
          <w:szCs w:val="24"/>
        </w:rPr>
        <w:t>一</w:t>
      </w:r>
      <w:r>
        <w:rPr>
          <w:rFonts w:ascii="標楷體" w:eastAsia="標楷體" w:hAnsi="標楷體" w:cs="Arial"/>
          <w:sz w:val="24"/>
          <w:szCs w:val="24"/>
        </w:rPr>
        <w:t>)</w:t>
      </w:r>
      <w:r>
        <w:rPr>
          <w:rFonts w:ascii="標楷體" w:eastAsia="標楷體" w:hAnsi="標楷體" w:cs="Arial"/>
          <w:color w:val="FF0000"/>
          <w:sz w:val="24"/>
          <w:szCs w:val="24"/>
        </w:rPr>
        <w:t>資本額證明文件：</w:t>
      </w:r>
    </w:p>
    <w:p w:rsidR="00E24445" w:rsidRDefault="0026498B">
      <w:pPr>
        <w:pStyle w:val="HTML"/>
        <w:ind w:left="1920" w:hanging="1440"/>
      </w:pPr>
      <w:r>
        <w:rPr>
          <w:rFonts w:ascii="標楷體" w:eastAsia="標楷體" w:hAnsi="標楷體" w:cs="Arial"/>
          <w:color w:val="FF0000"/>
          <w:sz w:val="24"/>
          <w:szCs w:val="24"/>
        </w:rPr>
        <w:t>1.</w:t>
      </w:r>
      <w:r>
        <w:rPr>
          <w:rFonts w:ascii="標楷體" w:eastAsia="標楷體" w:hAnsi="標楷體"/>
          <w:color w:val="FF0000"/>
          <w:sz w:val="24"/>
          <w:szCs w:val="24"/>
        </w:rPr>
        <w:t>土地：最近一個月之土地登記謄本。</w:t>
      </w:r>
    </w:p>
    <w:p w:rsidR="00E24445" w:rsidRDefault="0026498B">
      <w:pPr>
        <w:pStyle w:val="HTML"/>
        <w:ind w:left="1920" w:hanging="1440"/>
      </w:pPr>
      <w:r>
        <w:rPr>
          <w:rFonts w:ascii="標楷體" w:eastAsia="標楷體" w:hAnsi="標楷體"/>
          <w:color w:val="FF0000"/>
          <w:sz w:val="24"/>
          <w:szCs w:val="24"/>
        </w:rPr>
        <w:t>2.</w:t>
      </w:r>
      <w:r>
        <w:rPr>
          <w:rFonts w:ascii="標楷體" w:eastAsia="標楷體" w:hAnsi="標楷體"/>
          <w:color w:val="FF0000"/>
          <w:sz w:val="24"/>
          <w:szCs w:val="24"/>
        </w:rPr>
        <w:t>房屋：最近一個月建築改良物登記謄本及稅捐稽徵機關課稅現值之證</w:t>
      </w:r>
      <w:r>
        <w:rPr>
          <w:rFonts w:ascii="標楷體" w:eastAsia="標楷體" w:hAnsi="標楷體" w:cs="細明體"/>
          <w:color w:val="FF0000"/>
          <w:sz w:val="24"/>
          <w:szCs w:val="24"/>
        </w:rPr>
        <w:t>明。</w:t>
      </w:r>
    </w:p>
    <w:p w:rsidR="00E24445" w:rsidRDefault="0026498B">
      <w:pPr>
        <w:pStyle w:val="HTML"/>
        <w:ind w:left="1920" w:hanging="1440"/>
      </w:pPr>
      <w:r>
        <w:rPr>
          <w:rFonts w:ascii="標楷體" w:eastAsia="標楷體" w:hAnsi="標楷體" w:cs="細明體"/>
          <w:color w:val="FF0000"/>
          <w:sz w:val="24"/>
          <w:szCs w:val="24"/>
        </w:rPr>
        <w:t>3.</w:t>
      </w:r>
      <w:r>
        <w:rPr>
          <w:rFonts w:ascii="標楷體" w:eastAsia="標楷體" w:hAnsi="標楷體" w:cs="細明體"/>
          <w:color w:val="FF0000"/>
          <w:sz w:val="24"/>
          <w:szCs w:val="24"/>
        </w:rPr>
        <w:t>機具設備：具有動產、機具設備鑑定業務項目公證業或工商徵信服務</w:t>
      </w:r>
      <w:r>
        <w:rPr>
          <w:rFonts w:ascii="標楷體" w:eastAsia="標楷體" w:hAnsi="標楷體"/>
          <w:color w:val="FF0000"/>
          <w:sz w:val="24"/>
          <w:szCs w:val="24"/>
        </w:rPr>
        <w:t>業之鑑價證明文件及公證人產權證明公證書。但屬出廠三年內之新品者，其價值得以出售廠商開具之收據或統一發票認定之。</w:t>
      </w:r>
    </w:p>
    <w:p w:rsidR="00E24445" w:rsidRDefault="0026498B">
      <w:pPr>
        <w:pStyle w:val="HTML"/>
        <w:ind w:left="1920" w:hanging="1440"/>
        <w:rPr>
          <w:rFonts w:ascii="標楷體" w:eastAsia="標楷體" w:hAnsi="標楷體"/>
          <w:color w:val="FF0000"/>
          <w:sz w:val="24"/>
          <w:szCs w:val="24"/>
        </w:rPr>
      </w:pPr>
      <w:r>
        <w:rPr>
          <w:rFonts w:ascii="標楷體" w:eastAsia="標楷體" w:hAnsi="標楷體"/>
          <w:color w:val="FF0000"/>
          <w:sz w:val="24"/>
          <w:szCs w:val="24"/>
        </w:rPr>
        <w:t>4.</w:t>
      </w:r>
      <w:r>
        <w:rPr>
          <w:rFonts w:ascii="標楷體" w:eastAsia="標楷體" w:hAnsi="標楷體"/>
          <w:color w:val="FF0000"/>
          <w:sz w:val="24"/>
          <w:szCs w:val="24"/>
        </w:rPr>
        <w:t>現金：最近一個月金融機構存款證明文件。</w:t>
      </w:r>
    </w:p>
    <w:p w:rsidR="00E24445" w:rsidRDefault="0026498B">
      <w:pPr>
        <w:pStyle w:val="HTML"/>
        <w:ind w:left="1920" w:hanging="1440"/>
      </w:pPr>
      <w:r>
        <w:rPr>
          <w:rFonts w:ascii="標楷體" w:eastAsia="標楷體" w:hAnsi="標楷體"/>
          <w:color w:val="FF0000"/>
          <w:sz w:val="24"/>
          <w:szCs w:val="24"/>
        </w:rPr>
        <w:t>5.</w:t>
      </w:r>
      <w:r>
        <w:rPr>
          <w:rFonts w:ascii="標楷體" w:eastAsia="標楷體" w:hAnsi="標楷體"/>
          <w:color w:val="FF0000"/>
          <w:sz w:val="24"/>
          <w:szCs w:val="24"/>
        </w:rPr>
        <w:t>前四項以外之出資種類：公司或商業登記主管機關出具之抄錄資本形</w:t>
      </w:r>
      <w:r>
        <w:rPr>
          <w:rFonts w:ascii="標楷體" w:eastAsia="標楷體" w:hAnsi="標楷體" w:cs="新細明體"/>
          <w:color w:val="FF0000"/>
          <w:sz w:val="24"/>
          <w:szCs w:val="24"/>
        </w:rPr>
        <w:t>成文件。</w:t>
      </w:r>
    </w:p>
    <w:p w:rsidR="00E24445" w:rsidRDefault="0026498B">
      <w:pPr>
        <w:pStyle w:val="a3"/>
        <w:spacing w:line="440" w:lineRule="exact"/>
        <w:ind w:left="240"/>
        <w:jc w:val="both"/>
        <w:rPr>
          <w:rFonts w:ascii="Arial" w:eastAsia="標楷體" w:hAnsi="Arial" w:cs="Arial"/>
          <w:color w:val="FF0000"/>
        </w:rPr>
      </w:pPr>
      <w:r>
        <w:rPr>
          <w:rFonts w:ascii="Arial" w:eastAsia="標楷體" w:hAnsi="Arial" w:cs="Arial"/>
          <w:color w:val="FF0000"/>
        </w:rPr>
        <w:t>資本額之證明文件，如資本額全為現金者，屬公司組織者得以公司主管機關核發之證明文件認定；屬獨資或合夥者，除檢附商業主管機關核發之證明文件，並應附金融機構出具之存款證明。登記為綜合營造業之不動產及機具設備，於公司組織，其所有權應屬公司所有；於獨資或合夥事業，其所有權應屬負責人或合夥人所有。</w:t>
      </w:r>
    </w:p>
    <w:p w:rsidR="00E24445" w:rsidRDefault="0026498B">
      <w:pPr>
        <w:pStyle w:val="HTML"/>
        <w:spacing w:line="440" w:lineRule="exact"/>
        <w:ind w:left="720" w:hanging="480"/>
      </w:pPr>
      <w:r>
        <w:rPr>
          <w:rFonts w:ascii="標楷體" w:eastAsia="標楷體" w:hAnsi="標楷體" w:cs="新細明體"/>
          <w:sz w:val="24"/>
          <w:szCs w:val="24"/>
        </w:rPr>
        <w:t>(</w:t>
      </w:r>
      <w:r>
        <w:rPr>
          <w:rFonts w:ascii="標楷體" w:eastAsia="標楷體" w:hAnsi="標楷體" w:cs="新細明體"/>
          <w:sz w:val="24"/>
          <w:szCs w:val="24"/>
        </w:rPr>
        <w:t>二</w:t>
      </w:r>
      <w:r>
        <w:rPr>
          <w:rFonts w:ascii="標楷體" w:eastAsia="標楷體" w:hAnsi="標楷體" w:cs="新細明體"/>
          <w:sz w:val="24"/>
          <w:szCs w:val="24"/>
        </w:rPr>
        <w:t>)</w:t>
      </w:r>
      <w:r>
        <w:rPr>
          <w:rFonts w:ascii="標楷體" w:eastAsia="標楷體" w:hAnsi="標楷體" w:cs="Arial"/>
          <w:sz w:val="24"/>
          <w:szCs w:val="24"/>
        </w:rPr>
        <w:t>營業計畫應載明下列事項：專業營造業名稱及營業處所、發起人或合夥人、所營事業、營業設備、資本總額、人員配置及訓練計畫。</w:t>
      </w:r>
    </w:p>
    <w:p w:rsidR="00E24445" w:rsidRDefault="0026498B">
      <w:pPr>
        <w:pStyle w:val="a3"/>
        <w:spacing w:line="440" w:lineRule="exact"/>
        <w:ind w:left="720" w:hanging="480"/>
        <w:jc w:val="both"/>
        <w:rPr>
          <w:rFonts w:ascii="Arial" w:eastAsia="標楷體" w:hAnsi="Arial" w:cs="Arial"/>
        </w:rPr>
      </w:pPr>
      <w:r>
        <w:rPr>
          <w:rFonts w:ascii="Arial" w:eastAsia="標楷體" w:hAnsi="Arial" w:cs="Arial"/>
        </w:rPr>
        <w:t>(</w:t>
      </w:r>
      <w:r>
        <w:rPr>
          <w:rFonts w:ascii="Arial" w:eastAsia="標楷體" w:hAnsi="Arial" w:cs="Arial"/>
        </w:rPr>
        <w:t>三</w:t>
      </w:r>
      <w:r>
        <w:rPr>
          <w:rFonts w:ascii="Arial" w:eastAsia="標楷體" w:hAnsi="Arial" w:cs="Arial"/>
        </w:rPr>
        <w:t>)</w:t>
      </w:r>
      <w:r>
        <w:rPr>
          <w:rFonts w:ascii="Arial" w:eastAsia="標楷體" w:hAnsi="Arial" w:cs="Arial"/>
        </w:rPr>
        <w:t>組織性質係指依商業登記法第二條登記為獨資或合夥方式經營之事業，或依公司法第二條登記之無限公司、</w:t>
      </w:r>
      <w:r>
        <w:rPr>
          <w:rFonts w:ascii="Arial" w:eastAsia="標楷體" w:hAnsi="Arial" w:cs="Arial"/>
        </w:rPr>
        <w:t>有限公司、兩合公司或股份有限公司。</w:t>
      </w:r>
    </w:p>
    <w:p w:rsidR="00E24445" w:rsidRDefault="0026498B">
      <w:pPr>
        <w:pStyle w:val="a3"/>
        <w:spacing w:line="440" w:lineRule="exact"/>
        <w:ind w:left="720" w:hanging="480"/>
        <w:jc w:val="both"/>
        <w:rPr>
          <w:rFonts w:ascii="Arial" w:eastAsia="標楷體" w:hAnsi="Arial" w:cs="Arial"/>
        </w:rPr>
      </w:pPr>
      <w:r>
        <w:rPr>
          <w:rFonts w:ascii="Arial" w:eastAsia="標楷體" w:hAnsi="Arial" w:cs="Arial"/>
        </w:rPr>
        <w:t>(</w:t>
      </w:r>
      <w:r>
        <w:rPr>
          <w:rFonts w:ascii="Arial" w:eastAsia="標楷體" w:hAnsi="Arial" w:cs="Arial"/>
        </w:rPr>
        <w:t>四</w:t>
      </w:r>
      <w:r>
        <w:rPr>
          <w:rFonts w:ascii="Arial" w:eastAsia="標楷體" w:hAnsi="Arial" w:cs="Arial"/>
        </w:rPr>
        <w:t>)</w:t>
      </w:r>
      <w:r>
        <w:rPr>
          <w:rFonts w:ascii="Arial" w:eastAsia="標楷體" w:hAnsi="Arial" w:cs="Arial"/>
        </w:rPr>
        <w:t>營業地址合法房屋證明文件，其為實施土地使用分區管制者，並應繳驗使用執照。房屋非公司或負責人所有者，應檢附房屋合法使用權利證明文件之法院公證書。</w:t>
      </w:r>
    </w:p>
    <w:p w:rsidR="00E24445" w:rsidRDefault="0026498B">
      <w:pPr>
        <w:pStyle w:val="a3"/>
        <w:spacing w:line="440" w:lineRule="exact"/>
        <w:ind w:left="240"/>
        <w:jc w:val="both"/>
      </w:pPr>
      <w:r>
        <w:rPr>
          <w:rFonts w:ascii="Arial" w:eastAsia="標楷體" w:hAnsi="Arial" w:cs="Arial"/>
          <w:color w:val="000000"/>
          <w:szCs w:val="24"/>
        </w:rPr>
        <w:t>又建築法第七十三條第二項及第三項規定，建築物應依核定之使用類組使用，其有變更使用類組或有第九條建造行為以外主要構造、防火區劃、防火避難設施、消防設備、停車空間及其他與原核定使用不合之變更者，應申請變更使用執照。但建築物在一定規模以下之使用變更，不在此限。前項一定規模以下之免辦理變更使用執照相關規定，由直轄市、縣</w:t>
      </w:r>
      <w:r>
        <w:rPr>
          <w:rFonts w:ascii="Arial" w:eastAsia="標楷體" w:hAnsi="Arial" w:cs="Arial"/>
          <w:color w:val="000000"/>
          <w:szCs w:val="24"/>
        </w:rPr>
        <w:t xml:space="preserve"> (</w:t>
      </w:r>
      <w:r>
        <w:rPr>
          <w:rFonts w:ascii="Arial" w:eastAsia="標楷體" w:hAnsi="Arial" w:cs="Arial"/>
          <w:color w:val="000000"/>
          <w:szCs w:val="24"/>
        </w:rPr>
        <w:t>市</w:t>
      </w:r>
      <w:r>
        <w:rPr>
          <w:rFonts w:ascii="Arial" w:eastAsia="標楷體" w:hAnsi="Arial" w:cs="Arial"/>
          <w:color w:val="000000"/>
          <w:szCs w:val="24"/>
        </w:rPr>
        <w:t xml:space="preserve">) </w:t>
      </w:r>
      <w:r>
        <w:rPr>
          <w:rFonts w:ascii="Arial" w:eastAsia="標楷體" w:hAnsi="Arial" w:cs="Arial"/>
          <w:color w:val="000000"/>
          <w:szCs w:val="24"/>
        </w:rPr>
        <w:t>主管</w:t>
      </w:r>
      <w:r>
        <w:rPr>
          <w:rFonts w:ascii="Arial" w:eastAsia="標楷體" w:hAnsi="Arial" w:cs="Arial"/>
          <w:color w:val="000000"/>
          <w:szCs w:val="24"/>
        </w:rPr>
        <w:t>建築機關定之。</w:t>
      </w:r>
    </w:p>
    <w:p w:rsidR="00E24445" w:rsidRDefault="0026498B">
      <w:pPr>
        <w:pStyle w:val="a3"/>
        <w:spacing w:before="120" w:line="440" w:lineRule="exact"/>
        <w:ind w:left="480" w:hanging="480"/>
        <w:jc w:val="both"/>
        <w:rPr>
          <w:rFonts w:ascii="Arial" w:eastAsia="標楷體" w:hAnsi="Arial" w:cs="Arial"/>
        </w:rPr>
      </w:pPr>
      <w:r>
        <w:rPr>
          <w:rFonts w:ascii="Arial" w:eastAsia="標楷體" w:hAnsi="Arial" w:cs="Arial"/>
        </w:rPr>
        <w:t>四、依據營造業法第十五條，營造業應於辦妥公司或商業登記後六個月內檢附該條所列之文件，申請辦理領取營造業登記證書及承攬工程手冊，各項文件說明如次：</w:t>
      </w:r>
    </w:p>
    <w:p w:rsidR="00E24445" w:rsidRDefault="0026498B">
      <w:pPr>
        <w:pStyle w:val="a3"/>
        <w:spacing w:line="440" w:lineRule="exact"/>
        <w:ind w:left="960" w:hanging="720"/>
        <w:jc w:val="both"/>
        <w:rPr>
          <w:rFonts w:ascii="Arial" w:eastAsia="標楷體" w:hAnsi="Arial" w:cs="Arial"/>
        </w:rPr>
      </w:pPr>
      <w:r>
        <w:rPr>
          <w:rFonts w:ascii="Arial" w:eastAsia="標楷體" w:hAnsi="Arial" w:cs="Arial"/>
        </w:rPr>
        <w:t>(</w:t>
      </w:r>
      <w:r>
        <w:rPr>
          <w:rFonts w:ascii="Arial" w:eastAsia="標楷體" w:hAnsi="Arial" w:cs="Arial"/>
        </w:rPr>
        <w:t>一</w:t>
      </w:r>
      <w:r>
        <w:rPr>
          <w:rFonts w:ascii="Arial" w:eastAsia="標楷體" w:hAnsi="Arial" w:cs="Arial"/>
        </w:rPr>
        <w:t>)</w:t>
      </w:r>
      <w:r>
        <w:rPr>
          <w:rFonts w:ascii="Arial" w:eastAsia="標楷體" w:hAnsi="Arial" w:cs="Arial"/>
        </w:rPr>
        <w:t>申請書表一式三份及申請登記函所規定之相關文件。</w:t>
      </w:r>
    </w:p>
    <w:p w:rsidR="00E24445" w:rsidRDefault="0026498B">
      <w:pPr>
        <w:pStyle w:val="a3"/>
        <w:spacing w:line="440" w:lineRule="exact"/>
        <w:ind w:left="960" w:hanging="720"/>
        <w:jc w:val="both"/>
        <w:rPr>
          <w:rFonts w:ascii="Arial" w:eastAsia="標楷體" w:hAnsi="Arial" w:cs="Arial"/>
        </w:rPr>
      </w:pPr>
      <w:r>
        <w:rPr>
          <w:rFonts w:ascii="Arial" w:eastAsia="標楷體" w:hAnsi="Arial" w:cs="Arial"/>
        </w:rPr>
        <w:t>(</w:t>
      </w:r>
      <w:r>
        <w:rPr>
          <w:rFonts w:ascii="Arial" w:eastAsia="標楷體" w:hAnsi="Arial" w:cs="Arial"/>
        </w:rPr>
        <w:t>二</w:t>
      </w:r>
      <w:r>
        <w:rPr>
          <w:rFonts w:ascii="Arial" w:eastAsia="標楷體" w:hAnsi="Arial" w:cs="Arial"/>
        </w:rPr>
        <w:t>)</w:t>
      </w:r>
      <w:r>
        <w:rPr>
          <w:rFonts w:ascii="Arial" w:eastAsia="標楷體" w:hAnsi="Arial" w:cs="Arial"/>
        </w:rPr>
        <w:t>公司或商業主管機關核發之登記證明文件。</w:t>
      </w:r>
    </w:p>
    <w:p w:rsidR="00E24445" w:rsidRDefault="0026498B">
      <w:pPr>
        <w:pStyle w:val="a3"/>
        <w:spacing w:line="440" w:lineRule="exact"/>
        <w:ind w:left="240"/>
        <w:jc w:val="both"/>
      </w:pPr>
      <w:r>
        <w:rPr>
          <w:rFonts w:ascii="Arial" w:eastAsia="標楷體" w:hAnsi="Arial" w:cs="Arial"/>
          <w:color w:val="FF0000"/>
        </w:rPr>
        <w:lastRenderedPageBreak/>
        <w:t>(</w:t>
      </w:r>
      <w:r>
        <w:rPr>
          <w:rFonts w:ascii="Arial" w:eastAsia="標楷體" w:hAnsi="Arial" w:cs="Arial"/>
          <w:color w:val="FF0000"/>
        </w:rPr>
        <w:t>三</w:t>
      </w:r>
      <w:r>
        <w:rPr>
          <w:rFonts w:ascii="Arial" w:eastAsia="標楷體" w:hAnsi="Arial" w:cs="Arial"/>
          <w:color w:val="FF0000"/>
        </w:rPr>
        <w:t>)</w:t>
      </w:r>
      <w:r>
        <w:rPr>
          <w:rFonts w:ascii="Arial" w:eastAsia="標楷體" w:hAnsi="Arial" w:cs="Arial"/>
        </w:rPr>
        <w:t>專任工程人員應檢附文件如下：</w:t>
      </w:r>
    </w:p>
    <w:p w:rsidR="00E24445" w:rsidRDefault="0026498B">
      <w:pPr>
        <w:pStyle w:val="a3"/>
        <w:spacing w:line="360" w:lineRule="exact"/>
        <w:ind w:left="960" w:hanging="480"/>
        <w:jc w:val="both"/>
      </w:pPr>
      <w:r>
        <w:rPr>
          <w:rFonts w:ascii="標楷體" w:eastAsia="標楷體" w:hAnsi="標楷體" w:cs="Arial"/>
        </w:rPr>
        <w:t>1.</w:t>
      </w:r>
      <w:r>
        <w:rPr>
          <w:rFonts w:ascii="標楷體" w:eastAsia="標楷體" w:hAnsi="標楷體" w:cs="Arial"/>
        </w:rPr>
        <w:t>技師登記證書、建築師登記證書</w:t>
      </w:r>
      <w:r>
        <w:rPr>
          <w:rFonts w:ascii="標楷體" w:eastAsia="標楷體" w:hAnsi="標楷體" w:cs="Arial"/>
          <w:b/>
          <w:color w:val="000000"/>
        </w:rPr>
        <w:t>。</w:t>
      </w:r>
    </w:p>
    <w:p w:rsidR="00E24445" w:rsidRDefault="0026498B">
      <w:pPr>
        <w:pStyle w:val="a3"/>
        <w:spacing w:line="360" w:lineRule="exact"/>
        <w:ind w:left="720" w:hanging="240"/>
        <w:jc w:val="both"/>
      </w:pPr>
      <w:r>
        <w:rPr>
          <w:rFonts w:ascii="標楷體" w:eastAsia="標楷體" w:hAnsi="標楷體" w:cs="Arial"/>
        </w:rPr>
        <w:t>2.</w:t>
      </w:r>
      <w:r>
        <w:rPr>
          <w:rFonts w:ascii="標楷體" w:eastAsia="標楷體" w:hAnsi="標楷體" w:cs="Arial"/>
        </w:rPr>
        <w:t>專任工程人員最近三個月內戶籍謄本或國民身分證正本、影本及專任工程人員</w:t>
      </w:r>
      <w:r>
        <w:rPr>
          <w:rFonts w:ascii="標楷體" w:eastAsia="標楷體" w:hAnsi="標楷體"/>
        </w:rPr>
        <w:t>本人最近一年內二吋半身</w:t>
      </w:r>
      <w:r>
        <w:rPr>
          <w:rFonts w:ascii="標楷體" w:eastAsia="標楷體" w:hAnsi="標楷體" w:cs="Arial"/>
        </w:rPr>
        <w:t>脫帽</w:t>
      </w:r>
      <w:r>
        <w:rPr>
          <w:rFonts w:ascii="標楷體" w:eastAsia="標楷體" w:hAnsi="標楷體"/>
        </w:rPr>
        <w:t>照片</w:t>
      </w:r>
      <w:r>
        <w:rPr>
          <w:rFonts w:ascii="標楷體" w:eastAsia="標楷體" w:hAnsi="標楷體" w:cs="Arial"/>
        </w:rPr>
        <w:t>，技師</w:t>
      </w:r>
      <w:r>
        <w:rPr>
          <w:rFonts w:ascii="標楷體" w:eastAsia="標楷體" w:hAnsi="標楷體" w:cs="Arial"/>
          <w:color w:val="FF0000"/>
        </w:rPr>
        <w:t>或</w:t>
      </w:r>
      <w:r>
        <w:rPr>
          <w:rFonts w:ascii="標楷體" w:eastAsia="標楷體" w:hAnsi="標楷體" w:cs="Arial"/>
        </w:rPr>
        <w:t>建築師應攜帶國民身分證親赴登記機關簽名。</w:t>
      </w:r>
    </w:p>
    <w:p w:rsidR="00E24445" w:rsidRDefault="0026498B">
      <w:pPr>
        <w:pStyle w:val="a3"/>
        <w:spacing w:line="360" w:lineRule="exact"/>
        <w:ind w:left="720" w:hanging="240"/>
        <w:jc w:val="both"/>
        <w:rPr>
          <w:rFonts w:ascii="標楷體" w:eastAsia="標楷體" w:hAnsi="標楷體" w:cs="Arial"/>
        </w:rPr>
      </w:pPr>
      <w:r>
        <w:rPr>
          <w:rFonts w:ascii="標楷體" w:eastAsia="標楷體" w:hAnsi="標楷體" w:cs="Arial"/>
        </w:rPr>
        <w:t>3.</w:t>
      </w:r>
      <w:r>
        <w:rPr>
          <w:rFonts w:ascii="標楷體" w:eastAsia="標楷體" w:hAnsi="標楷體" w:cs="Arial"/>
        </w:rPr>
        <w:t>專業營造業專任工程人員資格證明書，依格式填具土木建築工程經驗，並檢附相關證明文件。</w:t>
      </w:r>
    </w:p>
    <w:p w:rsidR="00E24445" w:rsidRDefault="0026498B">
      <w:pPr>
        <w:pStyle w:val="a3"/>
        <w:spacing w:line="440" w:lineRule="exact"/>
        <w:ind w:left="720" w:hanging="240"/>
        <w:jc w:val="both"/>
        <w:rPr>
          <w:rFonts w:ascii="標楷體" w:eastAsia="標楷體" w:hAnsi="標楷體" w:cs="Arial"/>
        </w:rPr>
      </w:pPr>
      <w:r>
        <w:rPr>
          <w:rFonts w:ascii="標楷體" w:eastAsia="標楷體" w:hAnsi="標楷體" w:cs="Arial"/>
        </w:rPr>
        <w:t>4.</w:t>
      </w:r>
      <w:r>
        <w:rPr>
          <w:rFonts w:ascii="標楷體" w:eastAsia="標楷體" w:hAnsi="標楷體" w:cs="Arial"/>
        </w:rPr>
        <w:t>受聘之營造業出具新聘專任工程人員之受聘同意書、原任專任工程人員在職證明或離職證明正本乙份。</w:t>
      </w:r>
    </w:p>
    <w:p w:rsidR="00E24445" w:rsidRDefault="0026498B">
      <w:pPr>
        <w:pStyle w:val="a3"/>
        <w:spacing w:line="440" w:lineRule="exact"/>
        <w:ind w:left="569" w:hanging="329"/>
        <w:jc w:val="both"/>
      </w:pPr>
      <w:r>
        <w:rPr>
          <w:rFonts w:ascii="Arial" w:eastAsia="標楷體" w:hAnsi="Arial" w:cs="Arial"/>
          <w:color w:val="FF0000"/>
        </w:rPr>
        <w:t>(</w:t>
      </w:r>
      <w:r>
        <w:rPr>
          <w:rFonts w:ascii="Arial" w:eastAsia="標楷體" w:hAnsi="Arial" w:cs="Arial"/>
          <w:color w:val="FF0000"/>
        </w:rPr>
        <w:t>四</w:t>
      </w:r>
      <w:r>
        <w:rPr>
          <w:rFonts w:ascii="Arial" w:eastAsia="標楷體" w:hAnsi="Arial" w:cs="Arial"/>
          <w:color w:val="FF0000"/>
        </w:rPr>
        <w:t>)</w:t>
      </w:r>
      <w:r>
        <w:rPr>
          <w:rFonts w:ascii="Arial" w:eastAsia="標楷體" w:hAnsi="Arial" w:cs="Arial"/>
        </w:rPr>
        <w:t>專任工程人員並應親自到場簽名。</w:t>
      </w:r>
    </w:p>
    <w:p w:rsidR="00E24445" w:rsidRDefault="0026498B">
      <w:pPr>
        <w:pStyle w:val="a3"/>
        <w:spacing w:line="360" w:lineRule="exact"/>
        <w:ind w:left="480" w:hanging="480"/>
        <w:jc w:val="both"/>
        <w:rPr>
          <w:rFonts w:ascii="Arial" w:eastAsia="標楷體" w:hAnsi="Arial" w:cs="Arial"/>
        </w:rPr>
      </w:pPr>
      <w:r>
        <w:rPr>
          <w:rFonts w:ascii="Arial" w:eastAsia="標楷體" w:hAnsi="Arial" w:cs="Arial"/>
        </w:rPr>
        <w:t>五、專業營造業之資本額及其專任工程人員資歷、人數，依「專業營造業之資本額及其專任工程人員資歷人數標準表」規定辦理。並依營造業法第九條第一項第二款規定，選擇登記二項以上專業工程項目者，其資本額以金額較高者為準；其專任工程人員資格應符合各該專業工程項目之規定，但得僅置一人。</w:t>
      </w:r>
    </w:p>
    <w:p w:rsidR="00E24445" w:rsidRDefault="0026498B">
      <w:pPr>
        <w:pStyle w:val="a3"/>
        <w:spacing w:line="360" w:lineRule="exact"/>
        <w:ind w:left="480" w:hanging="480"/>
        <w:jc w:val="both"/>
        <w:rPr>
          <w:rFonts w:ascii="Arial" w:eastAsia="標楷體" w:hAnsi="Arial" w:cs="Arial"/>
        </w:rPr>
      </w:pPr>
      <w:r>
        <w:rPr>
          <w:rFonts w:ascii="Arial" w:eastAsia="標楷體" w:hAnsi="Arial" w:cs="Arial"/>
        </w:rPr>
        <w:t>六、非公司組織專業營造業變更為公司組織，應先向直轄市或縣（市）政府主管機關辦理許可，再向公司或商業主管機關辦理變更登記，取得變更登記核准文件；並檢附公司主管機關之核准文件正本辦理專業營造業變更登記，及換領專業營造業登記證書。公司組織或非公司組織專業營造業辦理更名而組織未變更者，無須先行辦理許可，得逕檢附公司或商業主管機關核發之核准文件正本及改易名稱後之公司證明文件正本，辦理專業營造業更名。</w:t>
      </w:r>
    </w:p>
    <w:p w:rsidR="00E24445" w:rsidRDefault="0026498B">
      <w:pPr>
        <w:pStyle w:val="a3"/>
        <w:spacing w:line="360" w:lineRule="exact"/>
        <w:ind w:left="480" w:hanging="480"/>
        <w:jc w:val="both"/>
        <w:rPr>
          <w:rFonts w:ascii="Arial" w:eastAsia="標楷體" w:hAnsi="Arial" w:cs="Arial"/>
        </w:rPr>
      </w:pPr>
      <w:r>
        <w:rPr>
          <w:rFonts w:ascii="Arial" w:eastAsia="標楷體" w:hAnsi="Arial" w:cs="Arial"/>
        </w:rPr>
        <w:t>七、公司組織之營造業，以其經營建築及土木工程之營業項目另設公司組織之專業營造業者，應先依公司法之相關規定辦理公司分割，</w:t>
      </w:r>
      <w:r>
        <w:rPr>
          <w:rFonts w:ascii="Arial" w:eastAsia="標楷體" w:hAnsi="Arial" w:cs="Arial"/>
        </w:rPr>
        <w:t>並檢附公司主管機關之核准文件正本及分割後新公司之公司證明文件正本辦理專業營造業之變更登記，及換領營造業登記證書。公司組織之專業營造業合併，須先依公司法之相關規定辦理公司合併，並檢附公司主管機關之核准文件正本及合併後新公司之公司證明文件正本辦理專業營造業之變更登記，及換領專業營造業登記證書；消滅之公司應併同辦理營造業之歇業登記。</w:t>
      </w:r>
    </w:p>
    <w:p w:rsidR="00E24445" w:rsidRDefault="0026498B">
      <w:pPr>
        <w:pStyle w:val="a3"/>
        <w:spacing w:line="360" w:lineRule="exact"/>
        <w:ind w:left="480" w:hanging="480"/>
        <w:jc w:val="both"/>
      </w:pPr>
      <w:r>
        <w:rPr>
          <w:rFonts w:ascii="Arial" w:eastAsia="標楷體" w:hAnsi="Arial" w:cs="Arial"/>
        </w:rPr>
        <w:t>八、</w:t>
      </w:r>
      <w:r>
        <w:rPr>
          <w:rFonts w:eastAsia="標楷體"/>
        </w:rPr>
        <w:t>設立登記於</w:t>
      </w:r>
      <w:r>
        <w:rPr>
          <w:rFonts w:ascii="標楷體" w:eastAsia="標楷體" w:hAnsi="標楷體"/>
        </w:rPr>
        <w:t>澎湖縣、金門縣、連江縣與臺東縣蘭嶼鄉、綠島鄉及屏東縣琉球鄉</w:t>
      </w:r>
      <w:r>
        <w:rPr>
          <w:rFonts w:eastAsia="標楷體"/>
        </w:rPr>
        <w:t>之專業營造業承攬各該縣、鄉之當地工程，依離島地區營造業人員設置及管理辦法第四條第一項第一款規定登記者，其登記證</w:t>
      </w:r>
      <w:r>
        <w:rPr>
          <w:rFonts w:eastAsia="標楷體"/>
        </w:rPr>
        <w:t>書及承攬工程手冊應註記「依離島地區營造業人員設置及管理辦法第四條第一項第一款規定登記，限於承攬當地未達一定金額或一定規模工程」，承攬工程手冊免填寫專任工程人員資料；該離島地區專業營造業如將承攬當地工程達離島地區營造業人員設置及管理辦法第四條、第五條所定一定金額、一定規模，或當地以外工程者，應先行辦理變更登記，其人員之設置、監督及管理應依營造業法規定辦理。</w:t>
      </w:r>
    </w:p>
    <w:p w:rsidR="00E24445" w:rsidRDefault="0026498B">
      <w:pPr>
        <w:pStyle w:val="a3"/>
        <w:spacing w:line="360" w:lineRule="exact"/>
        <w:ind w:left="480" w:hanging="480"/>
        <w:jc w:val="both"/>
      </w:pPr>
      <w:r>
        <w:rPr>
          <w:rFonts w:ascii="Arial" w:eastAsia="標楷體" w:hAnsi="Arial" w:cs="Arial"/>
        </w:rPr>
        <w:t>九、外國營造業設立登記之申請負責人、代理人及業績、年資及承攬工程竣工累計額認定資料，請另行填寫「</w:t>
      </w:r>
      <w:r>
        <w:rPr>
          <w:rFonts w:ascii="Arial" w:eastAsia="標楷體" w:hAnsi="Arial" w:cs="Arial"/>
          <w:szCs w:val="36"/>
        </w:rPr>
        <w:t>外國專業營造業設立登記基本資料卡</w:t>
      </w:r>
      <w:r>
        <w:rPr>
          <w:rFonts w:ascii="Arial" w:eastAsia="標楷體" w:hAnsi="Arial" w:cs="Arial"/>
        </w:rPr>
        <w:t>」。</w:t>
      </w:r>
    </w:p>
    <w:p w:rsidR="00E24445" w:rsidRDefault="00E24445">
      <w:pPr>
        <w:pStyle w:val="a3"/>
        <w:spacing w:line="360" w:lineRule="exact"/>
        <w:ind w:left="440" w:hanging="440"/>
        <w:jc w:val="both"/>
        <w:rPr>
          <w:rFonts w:ascii="Arial" w:eastAsia="標楷體" w:hAnsi="Arial" w:cs="Arial"/>
          <w:color w:val="000000"/>
          <w:sz w:val="22"/>
        </w:rPr>
      </w:pPr>
    </w:p>
    <w:p w:rsidR="00E24445" w:rsidRDefault="00E24445"/>
    <w:sectPr w:rsidR="00E24445" w:rsidSect="00E24445">
      <w:pgSz w:w="11907" w:h="16839"/>
      <w:pgMar w:top="1100" w:right="1100" w:bottom="879" w:left="11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98B" w:rsidRDefault="0026498B" w:rsidP="00E24445">
      <w:r>
        <w:separator/>
      </w:r>
    </w:p>
  </w:endnote>
  <w:endnote w:type="continuationSeparator" w:id="0">
    <w:p w:rsidR="0026498B" w:rsidRDefault="0026498B" w:rsidP="00E24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98B" w:rsidRDefault="0026498B" w:rsidP="00E24445">
      <w:r w:rsidRPr="00E24445">
        <w:rPr>
          <w:color w:val="000000"/>
        </w:rPr>
        <w:separator/>
      </w:r>
    </w:p>
  </w:footnote>
  <w:footnote w:type="continuationSeparator" w:id="0">
    <w:p w:rsidR="0026498B" w:rsidRDefault="0026498B" w:rsidP="00E244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24445"/>
    <w:rsid w:val="0026498B"/>
    <w:rsid w:val="00837076"/>
    <w:rsid w:val="00E2444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4445"/>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24445"/>
    <w:rPr>
      <w:rFonts w:ascii="細明體" w:eastAsia="細明體" w:hAnsi="細明體"/>
    </w:rPr>
  </w:style>
  <w:style w:type="paragraph" w:styleId="HTML">
    <w:name w:val="HTML Preformatted"/>
    <w:basedOn w:val="a"/>
    <w:rsid w:val="00E244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rPr>
  </w:style>
  <w:style w:type="paragraph" w:styleId="a4">
    <w:name w:val="header"/>
    <w:basedOn w:val="a"/>
    <w:rsid w:val="00E24445"/>
    <w:pPr>
      <w:tabs>
        <w:tab w:val="center" w:pos="4153"/>
        <w:tab w:val="right" w:pos="8306"/>
      </w:tabs>
      <w:snapToGrid w:val="0"/>
    </w:pPr>
    <w:rPr>
      <w:sz w:val="20"/>
    </w:rPr>
  </w:style>
  <w:style w:type="character" w:customStyle="1" w:styleId="a5">
    <w:name w:val="頁首 字元"/>
    <w:basedOn w:val="a0"/>
    <w:rsid w:val="00E24445"/>
    <w:rPr>
      <w:kern w:val="3"/>
    </w:rPr>
  </w:style>
  <w:style w:type="paragraph" w:styleId="a6">
    <w:name w:val="footer"/>
    <w:basedOn w:val="a"/>
    <w:rsid w:val="00E24445"/>
    <w:pPr>
      <w:tabs>
        <w:tab w:val="center" w:pos="4153"/>
        <w:tab w:val="right" w:pos="8306"/>
      </w:tabs>
      <w:snapToGrid w:val="0"/>
    </w:pPr>
    <w:rPr>
      <w:sz w:val="20"/>
    </w:rPr>
  </w:style>
  <w:style w:type="character" w:customStyle="1" w:styleId="a7">
    <w:name w:val="頁尾 字元"/>
    <w:basedOn w:val="a0"/>
    <w:rsid w:val="00E24445"/>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1891</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專業營造業申請登記函填寫須知(SC2)修正規定</dc:title>
  <dc:creator>PC800763</dc:creator>
  <cp:lastModifiedBy>scottlais</cp:lastModifiedBy>
  <cp:revision>2</cp:revision>
  <dcterms:created xsi:type="dcterms:W3CDTF">2016-03-08T05:57:00Z</dcterms:created>
  <dcterms:modified xsi:type="dcterms:W3CDTF">2016-03-08T05:57:00Z</dcterms:modified>
</cp:coreProperties>
</file>