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8B7" w:rsidRDefault="00C3634F">
      <w:pPr>
        <w:ind w:right="-283"/>
        <w:jc w:val="center"/>
        <w:rPr>
          <w:rFonts w:ascii="標楷體" w:eastAsia="標楷體" w:hAnsi="標楷體"/>
          <w:sz w:val="36"/>
          <w:szCs w:val="36"/>
        </w:rPr>
      </w:pPr>
      <w:bookmarkStart w:id="0" w:name="_GoBack"/>
      <w:bookmarkEnd w:id="0"/>
      <w:r>
        <w:rPr>
          <w:rFonts w:ascii="標楷體" w:eastAsia="標楷體" w:hAnsi="標楷體"/>
          <w:sz w:val="36"/>
          <w:szCs w:val="36"/>
        </w:rPr>
        <w:t>無變更承造人切結書</w:t>
      </w:r>
    </w:p>
    <w:tbl>
      <w:tblPr>
        <w:tblW w:w="9072" w:type="dxa"/>
        <w:tblInd w:w="108" w:type="dxa"/>
        <w:tblCellMar>
          <w:left w:w="10" w:type="dxa"/>
          <w:right w:w="10" w:type="dxa"/>
        </w:tblCellMar>
        <w:tblLook w:val="0000" w:firstRow="0" w:lastRow="0" w:firstColumn="0" w:lastColumn="0" w:noHBand="0" w:noVBand="0"/>
      </w:tblPr>
      <w:tblGrid>
        <w:gridCol w:w="1242"/>
        <w:gridCol w:w="3119"/>
        <w:gridCol w:w="1276"/>
        <w:gridCol w:w="3435"/>
      </w:tblGrid>
      <w:tr w:rsidR="009638B7">
        <w:trPr>
          <w:trHeight w:val="553"/>
        </w:trPr>
        <w:tc>
          <w:tcPr>
            <w:tcW w:w="124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工程名稱</w:t>
            </w:r>
          </w:p>
        </w:tc>
        <w:tc>
          <w:tcPr>
            <w:tcW w:w="783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38B7" w:rsidRDefault="009638B7">
            <w:pPr>
              <w:jc w:val="both"/>
              <w:rPr>
                <w:rFonts w:ascii="標楷體" w:eastAsia="標楷體" w:hAnsi="標楷體"/>
                <w:szCs w:val="24"/>
              </w:rPr>
            </w:pPr>
          </w:p>
        </w:tc>
      </w:tr>
      <w:tr w:rsidR="009638B7">
        <w:trPr>
          <w:trHeight w:val="547"/>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工程地點</w:t>
            </w:r>
          </w:p>
        </w:tc>
        <w:tc>
          <w:tcPr>
            <w:tcW w:w="783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38B7" w:rsidRDefault="009638B7">
            <w:pPr>
              <w:jc w:val="both"/>
              <w:rPr>
                <w:rFonts w:ascii="標楷體" w:eastAsia="標楷體" w:hAnsi="標楷體"/>
                <w:szCs w:val="24"/>
              </w:rPr>
            </w:pPr>
          </w:p>
        </w:tc>
      </w:tr>
      <w:tr w:rsidR="009638B7">
        <w:trPr>
          <w:trHeight w:val="554"/>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設計人</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9638B7">
            <w:pPr>
              <w:jc w:val="both"/>
              <w:rPr>
                <w:rFonts w:ascii="標楷體" w:eastAsia="標楷體" w:hAnsi="標楷體"/>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開工日期</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38B7" w:rsidRDefault="00C3634F">
            <w:pPr>
              <w:jc w:val="center"/>
              <w:rPr>
                <w:rFonts w:ascii="標楷體" w:eastAsia="標楷體" w:hAnsi="標楷體"/>
                <w:szCs w:val="24"/>
              </w:rPr>
            </w:pPr>
            <w:r>
              <w:rPr>
                <w:rFonts w:ascii="標楷體" w:eastAsia="標楷體" w:hAnsi="標楷體"/>
                <w:szCs w:val="24"/>
              </w:rPr>
              <w:t>年     月     日</w:t>
            </w:r>
          </w:p>
          <w:p w:rsidR="009638B7" w:rsidRDefault="00C3634F">
            <w:pPr>
              <w:jc w:val="center"/>
              <w:rPr>
                <w:rFonts w:ascii="標楷體" w:eastAsia="標楷體" w:hAnsi="標楷體"/>
                <w:sz w:val="18"/>
                <w:szCs w:val="18"/>
              </w:rPr>
            </w:pPr>
            <w:r>
              <w:rPr>
                <w:rFonts w:ascii="標楷體" w:eastAsia="標楷體" w:hAnsi="標楷體"/>
                <w:sz w:val="18"/>
                <w:szCs w:val="18"/>
              </w:rPr>
              <w:t>※依執照法定期限</w:t>
            </w:r>
          </w:p>
        </w:tc>
      </w:tr>
      <w:tr w:rsidR="009638B7">
        <w:trPr>
          <w:trHeight w:val="562"/>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定作人</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9638B7">
            <w:pPr>
              <w:jc w:val="both"/>
              <w:rPr>
                <w:rFonts w:ascii="標楷體" w:eastAsia="標楷體" w:hAnsi="標楷體"/>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竣工日期</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38B7" w:rsidRDefault="00C3634F">
            <w:pPr>
              <w:jc w:val="center"/>
              <w:rPr>
                <w:rFonts w:ascii="標楷體" w:eastAsia="標楷體" w:hAnsi="標楷體"/>
                <w:szCs w:val="24"/>
              </w:rPr>
            </w:pPr>
            <w:r>
              <w:rPr>
                <w:rFonts w:ascii="標楷體" w:eastAsia="標楷體" w:hAnsi="標楷體"/>
                <w:szCs w:val="24"/>
              </w:rPr>
              <w:t>年     月     日</w:t>
            </w:r>
          </w:p>
          <w:p w:rsidR="009638B7" w:rsidRDefault="00C3634F">
            <w:pPr>
              <w:jc w:val="center"/>
            </w:pPr>
            <w:r>
              <w:rPr>
                <w:rFonts w:ascii="標楷體" w:eastAsia="標楷體" w:hAnsi="標楷體"/>
                <w:sz w:val="18"/>
                <w:szCs w:val="18"/>
              </w:rPr>
              <w:t>※依執照法定期限</w:t>
            </w:r>
          </w:p>
        </w:tc>
      </w:tr>
      <w:tr w:rsidR="009638B7">
        <w:trPr>
          <w:trHeight w:val="570"/>
        </w:trPr>
        <w:tc>
          <w:tcPr>
            <w:tcW w:w="124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建照號碼</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Cs w:val="24"/>
              </w:rPr>
            </w:pPr>
            <w:r>
              <w:rPr>
                <w:rFonts w:ascii="標楷體" w:eastAsia="標楷體" w:hAnsi="標楷體"/>
                <w:szCs w:val="24"/>
              </w:rPr>
              <w:t xml:space="preserve">         字第        號</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 w:val="25"/>
                <w:szCs w:val="25"/>
              </w:rPr>
            </w:pPr>
            <w:r>
              <w:rPr>
                <w:rFonts w:ascii="標楷體" w:eastAsia="標楷體" w:hAnsi="標楷體"/>
                <w:sz w:val="25"/>
                <w:szCs w:val="25"/>
              </w:rPr>
              <w:t>使照號碼</w:t>
            </w:r>
          </w:p>
        </w:tc>
        <w:tc>
          <w:tcPr>
            <w:tcW w:w="343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38B7" w:rsidRDefault="00C3634F">
            <w:pPr>
              <w:jc w:val="both"/>
              <w:rPr>
                <w:rFonts w:ascii="標楷體" w:eastAsia="標楷體" w:hAnsi="標楷體"/>
                <w:szCs w:val="24"/>
              </w:rPr>
            </w:pPr>
            <w:r>
              <w:rPr>
                <w:rFonts w:ascii="標楷體" w:eastAsia="標楷體" w:hAnsi="標楷體"/>
                <w:szCs w:val="24"/>
              </w:rPr>
              <w:t xml:space="preserve">         字第        號</w:t>
            </w:r>
          </w:p>
        </w:tc>
      </w:tr>
      <w:tr w:rsidR="009638B7">
        <w:trPr>
          <w:trHeight w:val="213"/>
        </w:trPr>
        <w:tc>
          <w:tcPr>
            <w:tcW w:w="124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638B7" w:rsidRDefault="00C3634F">
            <w:pPr>
              <w:jc w:val="center"/>
              <w:rPr>
                <w:rFonts w:ascii="標楷體" w:eastAsia="標楷體" w:hAnsi="標楷體"/>
                <w:sz w:val="25"/>
                <w:szCs w:val="25"/>
              </w:rPr>
            </w:pPr>
            <w:r>
              <w:rPr>
                <w:rFonts w:ascii="標楷體" w:eastAsia="標楷體" w:hAnsi="標楷體"/>
                <w:sz w:val="25"/>
                <w:szCs w:val="25"/>
              </w:rPr>
              <w:t>工程完</w:t>
            </w:r>
          </w:p>
          <w:p w:rsidR="009638B7" w:rsidRDefault="00C3634F">
            <w:pPr>
              <w:jc w:val="center"/>
              <w:rPr>
                <w:rFonts w:ascii="標楷體" w:eastAsia="標楷體" w:hAnsi="標楷體"/>
                <w:sz w:val="25"/>
                <w:szCs w:val="25"/>
              </w:rPr>
            </w:pPr>
            <w:r>
              <w:rPr>
                <w:rFonts w:ascii="標楷體" w:eastAsia="標楷體" w:hAnsi="標楷體"/>
                <w:sz w:val="25"/>
                <w:szCs w:val="25"/>
              </w:rPr>
              <w:t>工總價</w:t>
            </w:r>
          </w:p>
        </w:tc>
        <w:tc>
          <w:tcPr>
            <w:tcW w:w="783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638B7" w:rsidRDefault="00C3634F">
            <w:pPr>
              <w:spacing w:line="240" w:lineRule="exact"/>
              <w:rPr>
                <w:rFonts w:ascii="標楷體" w:eastAsia="標楷體" w:hAnsi="標楷體"/>
                <w:b/>
                <w:sz w:val="16"/>
                <w:szCs w:val="16"/>
              </w:rPr>
            </w:pPr>
            <w:r>
              <w:rPr>
                <w:rFonts w:ascii="標楷體" w:eastAsia="標楷體" w:hAnsi="標楷體"/>
                <w:b/>
                <w:sz w:val="16"/>
                <w:szCs w:val="16"/>
              </w:rPr>
              <w:t>（營造業法施行細則第</w:t>
            </w:r>
            <w:r w:rsidR="00E1430E">
              <w:rPr>
                <w:rFonts w:ascii="標楷體" w:eastAsia="標楷體" w:hAnsi="標楷體" w:hint="eastAsia"/>
                <w:b/>
                <w:sz w:val="16"/>
                <w:szCs w:val="16"/>
              </w:rPr>
              <w:t>14</w:t>
            </w:r>
            <w:r>
              <w:rPr>
                <w:rFonts w:ascii="標楷體" w:eastAsia="標楷體" w:hAnsi="標楷體"/>
                <w:b/>
                <w:sz w:val="16"/>
                <w:szCs w:val="16"/>
              </w:rPr>
              <w:t>條規定及</w:t>
            </w:r>
            <w:r w:rsidR="002B62D1" w:rsidRPr="002B62D1">
              <w:rPr>
                <w:rFonts w:ascii="標楷體" w:eastAsia="標楷體" w:hAnsi="標楷體" w:hint="eastAsia"/>
                <w:b/>
                <w:sz w:val="16"/>
                <w:szCs w:val="16"/>
              </w:rPr>
              <w:t>營造業承攬工程造價限額工程規模範圍申報淨值及一定期間承攬總額認定辦法</w:t>
            </w:r>
            <w:r>
              <w:rPr>
                <w:rFonts w:ascii="標楷體" w:eastAsia="標楷體" w:hAnsi="標楷體"/>
                <w:b/>
                <w:sz w:val="16"/>
                <w:szCs w:val="16"/>
              </w:rPr>
              <w:t>規定營造業承攬工程限額</w:t>
            </w:r>
            <w:r w:rsidR="00E1430E">
              <w:rPr>
                <w:rFonts w:ascii="標楷體" w:eastAsia="標楷體" w:hAnsi="標楷體" w:hint="eastAsia"/>
                <w:b/>
                <w:sz w:val="16"/>
                <w:szCs w:val="16"/>
              </w:rPr>
              <w:t>第4條</w:t>
            </w:r>
            <w:r>
              <w:rPr>
                <w:rFonts w:ascii="標楷體" w:eastAsia="標楷體" w:hAnsi="標楷體"/>
                <w:b/>
                <w:sz w:val="16"/>
                <w:szCs w:val="16"/>
              </w:rPr>
              <w:t>）</w:t>
            </w:r>
          </w:p>
          <w:p w:rsidR="009638B7" w:rsidRDefault="00C3634F">
            <w:pPr>
              <w:widowControl/>
              <w:shd w:val="clear" w:color="auto" w:fill="FFFFFF"/>
              <w:spacing w:line="280" w:lineRule="exact"/>
              <w:jc w:val="both"/>
              <w:rPr>
                <w:rFonts w:ascii="標楷體" w:eastAsia="標楷體" w:hAnsi="標楷體"/>
                <w:b/>
                <w:sz w:val="16"/>
                <w:szCs w:val="16"/>
              </w:rPr>
            </w:pPr>
            <w:r>
              <w:rPr>
                <w:rFonts w:ascii="標楷體" w:eastAsia="標楷體" w:hAnsi="標楷體"/>
                <w:b/>
                <w:sz w:val="16"/>
                <w:szCs w:val="16"/>
              </w:rPr>
              <w:t>丙等綜合營造業承攬造價限額為新臺幣二千</w:t>
            </w:r>
            <w:r w:rsidR="002B62D1">
              <w:rPr>
                <w:rFonts w:ascii="標楷體" w:eastAsia="標楷體" w:hAnsi="標楷體" w:hint="eastAsia"/>
                <w:b/>
                <w:sz w:val="16"/>
                <w:szCs w:val="16"/>
              </w:rPr>
              <w:t>七</w:t>
            </w:r>
            <w:r>
              <w:rPr>
                <w:rFonts w:ascii="標楷體" w:eastAsia="標楷體" w:hAnsi="標楷體"/>
                <w:b/>
                <w:sz w:val="16"/>
                <w:szCs w:val="16"/>
              </w:rPr>
              <w:t>百萬元，其工程規模範圍應符合下列各款規定：</w:t>
            </w:r>
          </w:p>
          <w:p w:rsidR="009638B7" w:rsidRDefault="00C3634F">
            <w:pPr>
              <w:widowControl/>
              <w:shd w:val="clear" w:color="auto" w:fill="FFFFFF"/>
              <w:spacing w:line="280" w:lineRule="exact"/>
              <w:ind w:firstLine="1136"/>
              <w:jc w:val="both"/>
              <w:rPr>
                <w:rFonts w:ascii="標楷體" w:eastAsia="標楷體" w:hAnsi="標楷體"/>
                <w:b/>
                <w:sz w:val="16"/>
                <w:szCs w:val="16"/>
              </w:rPr>
            </w:pPr>
            <w:proofErr w:type="gramStart"/>
            <w:r>
              <w:rPr>
                <w:rFonts w:ascii="標楷體" w:eastAsia="標楷體" w:hAnsi="標楷體"/>
                <w:b/>
                <w:sz w:val="16"/>
                <w:szCs w:val="16"/>
              </w:rPr>
              <w:t>ㄧ</w:t>
            </w:r>
            <w:proofErr w:type="gramEnd"/>
            <w:r>
              <w:rPr>
                <w:rFonts w:ascii="標楷體" w:eastAsia="標楷體" w:hAnsi="標楷體"/>
                <w:b/>
                <w:sz w:val="16"/>
                <w:szCs w:val="16"/>
              </w:rPr>
              <w:t>、建築物高度二十一公尺以下。    二、建築物地下室開挖六公尺以下。</w:t>
            </w:r>
          </w:p>
          <w:p w:rsidR="009638B7" w:rsidRDefault="00C3634F">
            <w:pPr>
              <w:widowControl/>
              <w:shd w:val="clear" w:color="auto" w:fill="FFFFFF"/>
              <w:spacing w:line="280" w:lineRule="exact"/>
              <w:ind w:firstLine="1136"/>
              <w:jc w:val="both"/>
              <w:rPr>
                <w:rFonts w:ascii="標楷體" w:eastAsia="標楷體" w:hAnsi="標楷體"/>
                <w:b/>
                <w:sz w:val="16"/>
                <w:szCs w:val="16"/>
              </w:rPr>
            </w:pPr>
            <w:r>
              <w:rPr>
                <w:rFonts w:ascii="標楷體" w:eastAsia="標楷體" w:hAnsi="標楷體"/>
                <w:b/>
                <w:sz w:val="16"/>
                <w:szCs w:val="16"/>
              </w:rPr>
              <w:t>三、</w:t>
            </w:r>
            <w:proofErr w:type="gramStart"/>
            <w:r>
              <w:rPr>
                <w:rFonts w:ascii="標楷體" w:eastAsia="標楷體" w:hAnsi="標楷體"/>
                <w:b/>
                <w:sz w:val="16"/>
                <w:szCs w:val="16"/>
              </w:rPr>
              <w:t>橋梁柱跨距</w:t>
            </w:r>
            <w:proofErr w:type="gramEnd"/>
            <w:r>
              <w:rPr>
                <w:rFonts w:ascii="標楷體" w:eastAsia="標楷體" w:hAnsi="標楷體"/>
                <w:b/>
                <w:sz w:val="16"/>
                <w:szCs w:val="16"/>
              </w:rPr>
              <w:t>十五公尺以下。</w:t>
            </w:r>
          </w:p>
          <w:p w:rsidR="009638B7" w:rsidRDefault="00C3634F">
            <w:pPr>
              <w:widowControl/>
              <w:shd w:val="clear" w:color="auto" w:fill="FFFFFF"/>
              <w:spacing w:line="280" w:lineRule="exact"/>
              <w:jc w:val="both"/>
              <w:rPr>
                <w:rFonts w:ascii="標楷體" w:eastAsia="標楷體" w:hAnsi="標楷體"/>
                <w:b/>
                <w:sz w:val="16"/>
                <w:szCs w:val="16"/>
              </w:rPr>
            </w:pPr>
            <w:r>
              <w:rPr>
                <w:rFonts w:ascii="標楷體" w:eastAsia="標楷體" w:hAnsi="標楷體"/>
                <w:b/>
                <w:sz w:val="16"/>
                <w:szCs w:val="16"/>
              </w:rPr>
              <w:t>乙等綜合營造業承攬造價限額為新臺幣</w:t>
            </w:r>
            <w:r w:rsidR="002B62D1">
              <w:rPr>
                <w:rFonts w:ascii="標楷體" w:eastAsia="標楷體" w:hAnsi="標楷體" w:hint="eastAsia"/>
                <w:b/>
                <w:sz w:val="16"/>
                <w:szCs w:val="16"/>
              </w:rPr>
              <w:t>九</w:t>
            </w:r>
            <w:r>
              <w:rPr>
                <w:rFonts w:ascii="標楷體" w:eastAsia="標楷體" w:hAnsi="標楷體"/>
                <w:b/>
                <w:sz w:val="16"/>
                <w:szCs w:val="16"/>
              </w:rPr>
              <w:t>千萬元，其工程規模範圍應符合下列各款規定：</w:t>
            </w:r>
          </w:p>
          <w:p w:rsidR="009638B7" w:rsidRDefault="00C3634F">
            <w:pPr>
              <w:widowControl/>
              <w:shd w:val="clear" w:color="auto" w:fill="FFFFFF"/>
              <w:spacing w:line="280" w:lineRule="exact"/>
              <w:ind w:firstLine="1136"/>
              <w:jc w:val="both"/>
              <w:rPr>
                <w:rFonts w:ascii="標楷體" w:eastAsia="標楷體" w:hAnsi="標楷體"/>
                <w:b/>
                <w:sz w:val="16"/>
                <w:szCs w:val="16"/>
              </w:rPr>
            </w:pPr>
            <w:proofErr w:type="gramStart"/>
            <w:r>
              <w:rPr>
                <w:rFonts w:ascii="標楷體" w:eastAsia="標楷體" w:hAnsi="標楷體"/>
                <w:b/>
                <w:sz w:val="16"/>
                <w:szCs w:val="16"/>
              </w:rPr>
              <w:t>ㄧ</w:t>
            </w:r>
            <w:proofErr w:type="gramEnd"/>
            <w:r>
              <w:rPr>
                <w:rFonts w:ascii="標楷體" w:eastAsia="標楷體" w:hAnsi="標楷體"/>
                <w:b/>
                <w:sz w:val="16"/>
                <w:szCs w:val="16"/>
              </w:rPr>
              <w:t>、建築物高度三十六公尺以下。    二、建築物地下室開挖九公尺以下。</w:t>
            </w:r>
          </w:p>
          <w:p w:rsidR="009638B7" w:rsidRDefault="00C3634F">
            <w:pPr>
              <w:widowControl/>
              <w:shd w:val="clear" w:color="auto" w:fill="FFFFFF"/>
              <w:spacing w:line="280" w:lineRule="exact"/>
              <w:ind w:firstLine="1136"/>
              <w:jc w:val="both"/>
              <w:rPr>
                <w:rFonts w:ascii="標楷體" w:eastAsia="標楷體" w:hAnsi="標楷體"/>
                <w:b/>
                <w:sz w:val="16"/>
                <w:szCs w:val="16"/>
              </w:rPr>
            </w:pPr>
            <w:r>
              <w:rPr>
                <w:rFonts w:ascii="標楷體" w:eastAsia="標楷體" w:hAnsi="標楷體"/>
                <w:b/>
                <w:sz w:val="16"/>
                <w:szCs w:val="16"/>
              </w:rPr>
              <w:t>三、</w:t>
            </w:r>
            <w:proofErr w:type="gramStart"/>
            <w:r>
              <w:rPr>
                <w:rFonts w:ascii="標楷體" w:eastAsia="標楷體" w:hAnsi="標楷體"/>
                <w:b/>
                <w:sz w:val="16"/>
                <w:szCs w:val="16"/>
              </w:rPr>
              <w:t>橋梁柱跨距</w:t>
            </w:r>
            <w:proofErr w:type="gramEnd"/>
            <w:r>
              <w:rPr>
                <w:rFonts w:ascii="標楷體" w:eastAsia="標楷體" w:hAnsi="標楷體"/>
                <w:b/>
                <w:sz w:val="16"/>
                <w:szCs w:val="16"/>
              </w:rPr>
              <w:t>二十五公尺以下。</w:t>
            </w:r>
          </w:p>
          <w:p w:rsidR="009638B7" w:rsidRDefault="00C3634F">
            <w:pPr>
              <w:widowControl/>
              <w:spacing w:line="280" w:lineRule="exact"/>
              <w:rPr>
                <w:rFonts w:ascii="標楷體" w:eastAsia="標楷體" w:hAnsi="標楷體"/>
                <w:b/>
                <w:sz w:val="16"/>
                <w:szCs w:val="16"/>
              </w:rPr>
            </w:pPr>
            <w:r>
              <w:rPr>
                <w:rFonts w:ascii="標楷體" w:eastAsia="標楷體" w:hAnsi="標楷體"/>
                <w:b/>
                <w:sz w:val="16"/>
                <w:szCs w:val="16"/>
              </w:rPr>
              <w:t>甲等綜合營造業承攬造價限額為其資本額之十倍，其工程規模不受限制。</w:t>
            </w:r>
          </w:p>
          <w:p w:rsidR="009638B7" w:rsidRDefault="00C3634F">
            <w:pPr>
              <w:jc w:val="center"/>
              <w:rPr>
                <w:rFonts w:ascii="標楷體" w:eastAsia="標楷體" w:hAnsi="標楷體"/>
                <w:szCs w:val="24"/>
              </w:rPr>
            </w:pPr>
            <w:r>
              <w:rPr>
                <w:rFonts w:ascii="標楷體" w:eastAsia="標楷體" w:hAnsi="標楷體"/>
                <w:szCs w:val="24"/>
              </w:rPr>
              <w:t>※</w:t>
            </w:r>
            <w:r w:rsidR="00E1430E">
              <w:rPr>
                <w:rFonts w:ascii="標楷體" w:eastAsia="標楷體" w:hAnsi="標楷體" w:hint="eastAsia"/>
                <w:szCs w:val="24"/>
              </w:rPr>
              <w:t>以</w:t>
            </w:r>
            <w:proofErr w:type="gramStart"/>
            <w:r w:rsidR="00E1430E">
              <w:rPr>
                <w:rFonts w:ascii="標楷體" w:eastAsia="標楷體" w:hAnsi="標楷體" w:hint="eastAsia"/>
                <w:szCs w:val="24"/>
              </w:rPr>
              <w:t>定作</w:t>
            </w:r>
            <w:proofErr w:type="gramEnd"/>
            <w:r w:rsidR="00E1430E">
              <w:rPr>
                <w:rFonts w:ascii="標楷體" w:eastAsia="標楷體" w:hAnsi="標楷體" w:hint="eastAsia"/>
                <w:szCs w:val="24"/>
              </w:rPr>
              <w:t>人</w:t>
            </w:r>
            <w:r w:rsidR="00AF3D64">
              <w:rPr>
                <w:rFonts w:ascii="標楷體" w:eastAsia="標楷體" w:hAnsi="標楷體" w:hint="eastAsia"/>
                <w:szCs w:val="24"/>
              </w:rPr>
              <w:t>(起造人)</w:t>
            </w:r>
            <w:r w:rsidR="00E1430E">
              <w:rPr>
                <w:rFonts w:ascii="標楷體" w:eastAsia="標楷體" w:hAnsi="標楷體" w:hint="eastAsia"/>
                <w:szCs w:val="24"/>
              </w:rPr>
              <w:t>及承造人共同具名之完工結算金</w:t>
            </w:r>
            <w:r w:rsidR="00AF3D64">
              <w:rPr>
                <w:rFonts w:ascii="標楷體" w:eastAsia="標楷體" w:hAnsi="標楷體" w:hint="eastAsia"/>
                <w:szCs w:val="24"/>
              </w:rPr>
              <w:t>額認定，</w:t>
            </w:r>
            <w:r>
              <w:rPr>
                <w:rFonts w:ascii="標楷體" w:eastAsia="標楷體" w:hAnsi="標楷體"/>
                <w:szCs w:val="24"/>
              </w:rPr>
              <w:t>不得超過使用執照</w:t>
            </w:r>
            <w:r w:rsidR="00E1430E">
              <w:rPr>
                <w:rFonts w:ascii="標楷體" w:eastAsia="標楷體" w:hAnsi="標楷體" w:hint="eastAsia"/>
                <w:szCs w:val="24"/>
              </w:rPr>
              <w:t>上所記載工程造價之</w:t>
            </w:r>
            <w:r>
              <w:rPr>
                <w:rFonts w:ascii="標楷體" w:eastAsia="標楷體" w:hAnsi="標楷體"/>
                <w:szCs w:val="24"/>
              </w:rPr>
              <w:t>三倍</w:t>
            </w:r>
            <w:r w:rsidR="00AF3D64">
              <w:rPr>
                <w:rFonts w:ascii="標楷體" w:eastAsia="標楷體" w:hAnsi="標楷體" w:hint="eastAsia"/>
                <w:szCs w:val="24"/>
              </w:rPr>
              <w:t>，並應檢附已完工結算金額相符之各期統一發票</w:t>
            </w:r>
            <w:r>
              <w:rPr>
                <w:rFonts w:ascii="標楷體" w:eastAsia="標楷體" w:hAnsi="標楷體"/>
                <w:szCs w:val="24"/>
              </w:rPr>
              <w:t>。</w:t>
            </w:r>
          </w:p>
        </w:tc>
      </w:tr>
      <w:tr w:rsidR="009638B7">
        <w:trPr>
          <w:trHeight w:val="634"/>
        </w:trPr>
        <w:tc>
          <w:tcPr>
            <w:tcW w:w="124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9638B7" w:rsidRDefault="009638B7">
            <w:pPr>
              <w:jc w:val="center"/>
              <w:rPr>
                <w:rFonts w:ascii="標楷體" w:eastAsia="標楷體" w:hAnsi="標楷體"/>
                <w:sz w:val="25"/>
                <w:szCs w:val="25"/>
              </w:rPr>
            </w:pPr>
          </w:p>
        </w:tc>
        <w:tc>
          <w:tcPr>
            <w:tcW w:w="7830" w:type="dxa"/>
            <w:gridSpan w:val="3"/>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638B7" w:rsidRDefault="00C3634F">
            <w:pPr>
              <w:jc w:val="both"/>
            </w:pPr>
            <w:r>
              <w:rPr>
                <w:rFonts w:ascii="標楷體" w:eastAsia="標楷體" w:hAnsi="標楷體"/>
                <w:sz w:val="22"/>
              </w:rPr>
              <w:t>新台幣(大寫)</w:t>
            </w:r>
            <w:r>
              <w:rPr>
                <w:rFonts w:ascii="標楷體" w:eastAsia="標楷體" w:hAnsi="標楷體"/>
                <w:szCs w:val="24"/>
              </w:rPr>
              <w:t xml:space="preserve">   億   仟   佰   拾   萬   仟   佰   拾   元整</w:t>
            </w:r>
          </w:p>
        </w:tc>
      </w:tr>
    </w:tbl>
    <w:p w:rsidR="009638B7" w:rsidRDefault="00C3634F">
      <w:pPr>
        <w:rPr>
          <w:rFonts w:ascii="標楷體" w:eastAsia="標楷體" w:hAnsi="標楷體"/>
          <w:sz w:val="28"/>
          <w:szCs w:val="28"/>
        </w:rPr>
      </w:pPr>
      <w:r>
        <w:rPr>
          <w:rFonts w:ascii="標楷體" w:eastAsia="標楷體" w:hAnsi="標楷體"/>
          <w:sz w:val="28"/>
          <w:szCs w:val="28"/>
        </w:rPr>
        <w:t>茲證明______________公司承攬</w:t>
      </w:r>
      <w:r w:rsidR="001C2A1D">
        <w:rPr>
          <w:rFonts w:ascii="標楷體" w:eastAsia="標楷體" w:hAnsi="標楷體" w:hint="eastAsia"/>
          <w:sz w:val="28"/>
          <w:szCs w:val="28"/>
        </w:rPr>
        <w:t>臺</w:t>
      </w:r>
      <w:r>
        <w:rPr>
          <w:rFonts w:ascii="標楷體" w:eastAsia="標楷體" w:hAnsi="標楷體"/>
          <w:sz w:val="28"/>
          <w:szCs w:val="28"/>
        </w:rPr>
        <w:t>中市轄區內</w:t>
      </w:r>
      <w:r w:rsidR="001C2A1D">
        <w:rPr>
          <w:rFonts w:ascii="標楷體" w:eastAsia="標楷體" w:hAnsi="標楷體" w:hint="eastAsia"/>
          <w:sz w:val="28"/>
          <w:szCs w:val="28"/>
        </w:rPr>
        <w:t>營繕</w:t>
      </w:r>
      <w:r>
        <w:rPr>
          <w:rFonts w:ascii="標楷體" w:eastAsia="標楷體" w:hAnsi="標楷體"/>
          <w:sz w:val="28"/>
          <w:szCs w:val="28"/>
        </w:rPr>
        <w:t>工程案，開工至竣工期間施工中無變更承造人，上列所述均為屬實，如有不實應受相關法律責任處分。</w:t>
      </w:r>
    </w:p>
    <w:p w:rsidR="009638B7" w:rsidRDefault="00C3634F">
      <w:pPr>
        <w:spacing w:line="500" w:lineRule="atLeast"/>
        <w:jc w:val="both"/>
      </w:pPr>
      <w:r>
        <w:rPr>
          <w:rFonts w:eastAsia="標楷體"/>
          <w:sz w:val="28"/>
        </w:rPr>
        <w:t>此致</w:t>
      </w:r>
    </w:p>
    <w:p w:rsidR="009638B7" w:rsidRDefault="00C3634F">
      <w:pPr>
        <w:spacing w:line="420" w:lineRule="atLeast"/>
        <w:ind w:firstLine="899"/>
        <w:jc w:val="both"/>
      </w:pPr>
      <w:r>
        <w:rPr>
          <w:rFonts w:ascii="Arial" w:eastAsia="標楷體" w:hAnsi="Arial" w:cs="Arial"/>
          <w:sz w:val="28"/>
        </w:rPr>
        <w:t>□</w:t>
      </w:r>
      <w:proofErr w:type="gramStart"/>
      <w:r w:rsidR="001C2A1D">
        <w:rPr>
          <w:rFonts w:ascii="Arial" w:eastAsia="標楷體" w:hAnsi="Arial" w:cs="Arial" w:hint="eastAsia"/>
          <w:sz w:val="28"/>
        </w:rPr>
        <w:t>臺</w:t>
      </w:r>
      <w:proofErr w:type="gramEnd"/>
      <w:r>
        <w:rPr>
          <w:rFonts w:ascii="Arial" w:eastAsia="標楷體" w:hAnsi="Arial" w:cs="Arial"/>
          <w:sz w:val="28"/>
        </w:rPr>
        <w:t>中市政府都市發展</w:t>
      </w:r>
      <w:r w:rsidR="001451A8">
        <w:rPr>
          <w:rFonts w:ascii="Arial" w:eastAsia="標楷體" w:hAnsi="Arial" w:cs="Arial" w:hint="eastAsia"/>
          <w:sz w:val="28"/>
        </w:rPr>
        <w:t>局</w:t>
      </w:r>
    </w:p>
    <w:p w:rsidR="009638B7" w:rsidRDefault="009638B7">
      <w:pPr>
        <w:spacing w:line="500" w:lineRule="atLeast"/>
        <w:jc w:val="both"/>
        <w:rPr>
          <w:rFonts w:eastAsia="標楷體"/>
          <w:sz w:val="28"/>
        </w:rPr>
      </w:pPr>
    </w:p>
    <w:p w:rsidR="009638B7" w:rsidRDefault="00C3634F">
      <w:pPr>
        <w:spacing w:line="440" w:lineRule="exact"/>
        <w:jc w:val="both"/>
      </w:pPr>
      <w:r>
        <w:rPr>
          <w:rFonts w:eastAsia="標楷體"/>
          <w:sz w:val="28"/>
        </w:rPr>
        <w:t xml:space="preserve">    </w:t>
      </w:r>
      <w:proofErr w:type="gramStart"/>
      <w:r>
        <w:rPr>
          <w:rFonts w:eastAsia="標楷體"/>
          <w:sz w:val="28"/>
        </w:rPr>
        <w:t>定作</w:t>
      </w:r>
      <w:proofErr w:type="gramEnd"/>
      <w:r>
        <w:rPr>
          <w:rFonts w:eastAsia="標楷體"/>
          <w:sz w:val="28"/>
        </w:rPr>
        <w:t>人（起造人）：</w:t>
      </w:r>
      <w:r>
        <w:rPr>
          <w:rFonts w:eastAsia="標楷體"/>
          <w:sz w:val="28"/>
        </w:rPr>
        <w:t xml:space="preserve">                        </w:t>
      </w:r>
      <w:r>
        <w:rPr>
          <w:rFonts w:eastAsia="標楷體"/>
        </w:rPr>
        <w:t>（公司及代表人印鑑）</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代表人：</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地址：</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電話：</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承造人（營造業）：</w:t>
      </w:r>
      <w:r>
        <w:rPr>
          <w:rFonts w:eastAsia="標楷體"/>
          <w:sz w:val="28"/>
        </w:rPr>
        <w:t xml:space="preserve">                        </w:t>
      </w:r>
      <w:r>
        <w:rPr>
          <w:rFonts w:eastAsia="標楷體"/>
          <w:sz w:val="28"/>
        </w:rPr>
        <w:t>（公司或機關印鑑）</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營造業負責人：</w:t>
      </w:r>
      <w:r>
        <w:rPr>
          <w:rFonts w:eastAsia="標楷體"/>
          <w:sz w:val="28"/>
        </w:rPr>
        <w:t xml:space="preserve">                           </w:t>
      </w:r>
      <w:r>
        <w:rPr>
          <w:rFonts w:eastAsia="標楷體"/>
          <w:sz w:val="28"/>
        </w:rPr>
        <w:t>（親簽</w:t>
      </w:r>
      <w:r>
        <w:rPr>
          <w:rFonts w:eastAsia="標楷體"/>
          <w:sz w:val="28"/>
        </w:rPr>
        <w:t>&amp;</w:t>
      </w:r>
      <w:r>
        <w:rPr>
          <w:rFonts w:eastAsia="標楷體"/>
          <w:sz w:val="28"/>
        </w:rPr>
        <w:t>用印）</w:t>
      </w:r>
      <w:r>
        <w:rPr>
          <w:rFonts w:eastAsia="標楷體"/>
          <w:sz w:val="28"/>
        </w:rPr>
        <w:t xml:space="preserve"> </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營造業地址：</w:t>
      </w:r>
      <w:r>
        <w:rPr>
          <w:rFonts w:eastAsia="標楷體"/>
          <w:sz w:val="28"/>
        </w:rPr>
        <w:t xml:space="preserve">                        </w:t>
      </w:r>
    </w:p>
    <w:p w:rsidR="009638B7" w:rsidRDefault="00C3634F">
      <w:pPr>
        <w:spacing w:line="440" w:lineRule="exact"/>
        <w:jc w:val="both"/>
        <w:rPr>
          <w:rFonts w:eastAsia="標楷體"/>
          <w:sz w:val="28"/>
        </w:rPr>
      </w:pPr>
      <w:r>
        <w:rPr>
          <w:rFonts w:eastAsia="標楷體"/>
          <w:sz w:val="28"/>
        </w:rPr>
        <w:t xml:space="preserve">    </w:t>
      </w:r>
      <w:r>
        <w:rPr>
          <w:rFonts w:eastAsia="標楷體"/>
          <w:sz w:val="28"/>
        </w:rPr>
        <w:t>營造業電話：</w:t>
      </w:r>
      <w:r>
        <w:rPr>
          <w:rFonts w:eastAsia="標楷體"/>
          <w:sz w:val="28"/>
        </w:rPr>
        <w:t xml:space="preserve">                        </w:t>
      </w:r>
    </w:p>
    <w:p w:rsidR="009638B7" w:rsidRDefault="00C3634F">
      <w:pPr>
        <w:spacing w:line="500" w:lineRule="atLeast"/>
      </w:pPr>
      <w:r>
        <w:rPr>
          <w:rFonts w:eastAsia="標楷體"/>
          <w:sz w:val="32"/>
        </w:rPr>
        <w:t>中　華　民　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sectPr w:rsidR="009638B7" w:rsidSect="009638B7">
      <w:pgSz w:w="11906" w:h="16838"/>
      <w:pgMar w:top="709" w:right="1558" w:bottom="426" w:left="1560"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D1B" w:rsidRDefault="00352D1B" w:rsidP="009638B7">
      <w:r>
        <w:separator/>
      </w:r>
    </w:p>
  </w:endnote>
  <w:endnote w:type="continuationSeparator" w:id="0">
    <w:p w:rsidR="00352D1B" w:rsidRDefault="00352D1B" w:rsidP="0096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D1B" w:rsidRDefault="00352D1B" w:rsidP="009638B7">
      <w:r w:rsidRPr="009638B7">
        <w:rPr>
          <w:color w:val="000000"/>
        </w:rPr>
        <w:separator/>
      </w:r>
    </w:p>
  </w:footnote>
  <w:footnote w:type="continuationSeparator" w:id="0">
    <w:p w:rsidR="00352D1B" w:rsidRDefault="00352D1B" w:rsidP="0096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B7"/>
    <w:rsid w:val="001451A8"/>
    <w:rsid w:val="001B7629"/>
    <w:rsid w:val="001C2A1D"/>
    <w:rsid w:val="002B62D1"/>
    <w:rsid w:val="00352D1B"/>
    <w:rsid w:val="004E67BC"/>
    <w:rsid w:val="0068278C"/>
    <w:rsid w:val="00752573"/>
    <w:rsid w:val="00812F72"/>
    <w:rsid w:val="00834057"/>
    <w:rsid w:val="00844912"/>
    <w:rsid w:val="008C065B"/>
    <w:rsid w:val="008E599C"/>
    <w:rsid w:val="009638B7"/>
    <w:rsid w:val="009F3361"/>
    <w:rsid w:val="00AE1903"/>
    <w:rsid w:val="00AF3D64"/>
    <w:rsid w:val="00C3634F"/>
    <w:rsid w:val="00C60109"/>
    <w:rsid w:val="00E143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D9DF0-7289-4124-B49C-7923D82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638B7"/>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38B7"/>
    <w:pPr>
      <w:tabs>
        <w:tab w:val="center" w:pos="4153"/>
        <w:tab w:val="right" w:pos="8306"/>
      </w:tabs>
      <w:snapToGrid w:val="0"/>
    </w:pPr>
    <w:rPr>
      <w:sz w:val="20"/>
      <w:szCs w:val="20"/>
    </w:rPr>
  </w:style>
  <w:style w:type="character" w:customStyle="1" w:styleId="a4">
    <w:name w:val="頁首 字元"/>
    <w:basedOn w:val="a0"/>
    <w:rsid w:val="009638B7"/>
    <w:rPr>
      <w:kern w:val="3"/>
    </w:rPr>
  </w:style>
  <w:style w:type="paragraph" w:styleId="a5">
    <w:name w:val="footer"/>
    <w:basedOn w:val="a"/>
    <w:rsid w:val="009638B7"/>
    <w:pPr>
      <w:tabs>
        <w:tab w:val="center" w:pos="4153"/>
        <w:tab w:val="right" w:pos="8306"/>
      </w:tabs>
      <w:snapToGrid w:val="0"/>
    </w:pPr>
    <w:rPr>
      <w:sz w:val="20"/>
      <w:szCs w:val="20"/>
    </w:rPr>
  </w:style>
  <w:style w:type="character" w:customStyle="1" w:styleId="a6">
    <w:name w:val="頁尾 字元"/>
    <w:basedOn w:val="a0"/>
    <w:rsid w:val="009638B7"/>
    <w:rPr>
      <w:kern w:val="3"/>
    </w:rPr>
  </w:style>
  <w:style w:type="character" w:styleId="a7">
    <w:name w:val="Strong"/>
    <w:basedOn w:val="a0"/>
    <w:rsid w:val="009638B7"/>
    <w:rPr>
      <w:b/>
      <w:bCs/>
    </w:rPr>
  </w:style>
  <w:style w:type="paragraph" w:styleId="a8">
    <w:name w:val="Balloon Text"/>
    <w:basedOn w:val="a"/>
    <w:rsid w:val="009638B7"/>
    <w:rPr>
      <w:rFonts w:ascii="Cambria" w:hAnsi="Cambria"/>
      <w:sz w:val="18"/>
      <w:szCs w:val="18"/>
    </w:rPr>
  </w:style>
  <w:style w:type="character" w:customStyle="1" w:styleId="a9">
    <w:name w:val="註解方塊文字 字元"/>
    <w:basedOn w:val="a0"/>
    <w:rsid w:val="009638B7"/>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賴光庭</dc:creator>
  <cp:lastModifiedBy>陳淽涵</cp:lastModifiedBy>
  <cp:revision>2</cp:revision>
  <cp:lastPrinted>2009-08-17T01:54:00Z</cp:lastPrinted>
  <dcterms:created xsi:type="dcterms:W3CDTF">2025-10-15T05:21:00Z</dcterms:created>
  <dcterms:modified xsi:type="dcterms:W3CDTF">2025-10-15T05:21:00Z</dcterms:modified>
</cp:coreProperties>
</file>