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FF4" w:rsidRPr="004D24B5" w:rsidRDefault="00CA1FF4" w:rsidP="00CA1FF4">
      <w:pPr>
        <w:pStyle w:val="140pt"/>
      </w:pPr>
      <w:bookmarkStart w:id="0" w:name="_GoBack"/>
      <w:r w:rsidRPr="00CA1FF4">
        <w:rPr>
          <w:rFonts w:hAnsi="Times New Roman" w:cs="Times New Roman" w:hint="eastAsia"/>
          <w:b/>
          <w:bCs/>
          <w:color w:val="0000FF"/>
          <w:sz w:val="32"/>
          <w:szCs w:val="32"/>
          <w:u w:val="single"/>
        </w:rPr>
        <w:t>適用輔導勞動</w:t>
      </w:r>
      <w:proofErr w:type="gramStart"/>
      <w:r w:rsidRPr="00CA1FF4">
        <w:rPr>
          <w:rFonts w:hAnsi="Times New Roman" w:cs="Times New Roman" w:hint="eastAsia"/>
          <w:b/>
          <w:bCs/>
          <w:color w:val="0000FF"/>
          <w:sz w:val="32"/>
          <w:szCs w:val="32"/>
          <w:u w:val="single"/>
        </w:rPr>
        <w:t>部列管昇</w:t>
      </w:r>
      <w:proofErr w:type="gramEnd"/>
      <w:r w:rsidRPr="00CA1FF4">
        <w:rPr>
          <w:rFonts w:hAnsi="Times New Roman" w:cs="Times New Roman" w:hint="eastAsia"/>
          <w:b/>
          <w:bCs/>
          <w:color w:val="0000FF"/>
          <w:sz w:val="32"/>
          <w:szCs w:val="32"/>
          <w:u w:val="single"/>
        </w:rPr>
        <w:t>降設備回歸建築法管理之執行規定</w:t>
      </w:r>
    </w:p>
    <w:bookmarkEnd w:id="0"/>
    <w:p w:rsidR="00CA1FF4" w:rsidRDefault="00CA1FF4" w:rsidP="00CA1FF4">
      <w:pPr>
        <w:pStyle w:val="140pt"/>
        <w:ind w:leftChars="373" w:left="895"/>
      </w:pPr>
    </w:p>
    <w:p w:rsidR="00CA1FF4" w:rsidRPr="004D24B5" w:rsidRDefault="00CA1FF4" w:rsidP="00CA1FF4">
      <w:pPr>
        <w:pStyle w:val="140pt"/>
        <w:ind w:leftChars="373" w:left="895"/>
      </w:pPr>
      <w:r w:rsidRPr="004D24B5">
        <w:t>&lt;B-18-1&gt;</w:t>
      </w:r>
      <w:r w:rsidRPr="004D24B5">
        <w:rPr>
          <w:rFonts w:hint="eastAsia"/>
        </w:rPr>
        <w:t>第</w:t>
      </w:r>
      <w:r w:rsidRPr="004D24B5">
        <w:t>1</w:t>
      </w:r>
      <w:r w:rsidRPr="004D24B5">
        <w:rPr>
          <w:rFonts w:hint="eastAsia"/>
        </w:rPr>
        <w:t>、</w:t>
      </w:r>
      <w:r w:rsidRPr="004D24B5">
        <w:t>7</w:t>
      </w:r>
      <w:r w:rsidRPr="004D24B5">
        <w:rPr>
          <w:rFonts w:hint="eastAsia"/>
        </w:rPr>
        <w:t>、</w:t>
      </w:r>
      <w:r w:rsidRPr="004D24B5">
        <w:t>28</w:t>
      </w:r>
      <w:r w:rsidRPr="004D24B5">
        <w:rPr>
          <w:rFonts w:hint="eastAsia"/>
        </w:rPr>
        <w:t>、</w:t>
      </w:r>
      <w:r w:rsidRPr="004D24B5">
        <w:t>29</w:t>
      </w:r>
      <w:r w:rsidRPr="004D24B5">
        <w:rPr>
          <w:rFonts w:hint="eastAsia"/>
        </w:rPr>
        <w:t>項之執行替代改善措施</w:t>
      </w:r>
    </w:p>
    <w:p w:rsidR="00CA1FF4" w:rsidRPr="004D24B5" w:rsidRDefault="00CA1FF4" w:rsidP="00CA1FF4">
      <w:pPr>
        <w:spacing w:line="240" w:lineRule="atLeast"/>
        <w:jc w:val="right"/>
      </w:pPr>
    </w:p>
    <w:p w:rsidR="00CA1FF4" w:rsidRPr="004D24B5" w:rsidRDefault="00CA1FF4" w:rsidP="00CA1FF4">
      <w:pPr>
        <w:spacing w:line="400" w:lineRule="exact"/>
        <w:ind w:leftChars="1" w:left="475" w:hangingChars="197" w:hanging="473"/>
        <w:rPr>
          <w:rFonts w:ascii="細明體" w:eastAsia="細明體" w:hAnsi="細明體"/>
        </w:rPr>
      </w:pPr>
      <w:r w:rsidRPr="004D24B5">
        <w:rPr>
          <w:rFonts w:ascii="細明體" w:eastAsia="細明體" w:hAnsi="細明體" w:hint="eastAsia"/>
        </w:rPr>
        <w:t>一、執行「</w:t>
      </w:r>
      <w:r w:rsidRPr="004D24B5">
        <w:rPr>
          <w:rFonts w:ascii="細明體" w:eastAsia="細明體" w:hAnsi="細明體"/>
        </w:rPr>
        <w:t>&lt;B-18-1&gt;</w:t>
      </w:r>
      <w:r w:rsidRPr="004D24B5">
        <w:rPr>
          <w:rFonts w:ascii="細明體" w:eastAsia="細明體" w:hAnsi="細明體" w:hint="eastAsia"/>
        </w:rPr>
        <w:t>建築物昇降機竣工檢查表」，在檢查項目應設置之保護安全裝置，皆有設置下，若因檢查第</w:t>
      </w:r>
      <w:r w:rsidRPr="004D24B5">
        <w:rPr>
          <w:rFonts w:ascii="細明體" w:eastAsia="細明體" w:hAnsi="細明體"/>
        </w:rPr>
        <w:t>1</w:t>
      </w:r>
      <w:r w:rsidRPr="004D24B5">
        <w:rPr>
          <w:rFonts w:ascii="細明體" w:eastAsia="細明體" w:hAnsi="細明體" w:hint="eastAsia"/>
        </w:rPr>
        <w:t>、</w:t>
      </w:r>
      <w:r w:rsidRPr="004D24B5">
        <w:rPr>
          <w:rFonts w:ascii="細明體" w:eastAsia="細明體" w:hAnsi="細明體"/>
        </w:rPr>
        <w:t>7</w:t>
      </w:r>
      <w:r w:rsidRPr="004D24B5">
        <w:rPr>
          <w:rFonts w:ascii="細明體" w:eastAsia="細明體" w:hAnsi="細明體" w:hint="eastAsia"/>
        </w:rPr>
        <w:t>、</w:t>
      </w:r>
      <w:r w:rsidRPr="004D24B5">
        <w:rPr>
          <w:rFonts w:ascii="細明體" w:eastAsia="細明體" w:hAnsi="細明體"/>
        </w:rPr>
        <w:t>28</w:t>
      </w:r>
      <w:r w:rsidRPr="004D24B5">
        <w:rPr>
          <w:rFonts w:ascii="細明體" w:eastAsia="細明體" w:hAnsi="細明體" w:hint="eastAsia"/>
        </w:rPr>
        <w:t>、</w:t>
      </w:r>
      <w:r w:rsidRPr="004D24B5">
        <w:rPr>
          <w:rFonts w:ascii="細明體" w:eastAsia="細明體" w:hAnsi="細明體"/>
        </w:rPr>
        <w:t>29</w:t>
      </w:r>
      <w:r w:rsidRPr="004D24B5">
        <w:rPr>
          <w:rFonts w:ascii="細明體" w:eastAsia="細明體" w:hAnsi="細明體" w:hint="eastAsia"/>
        </w:rPr>
        <w:t>項次有未能符合各部安全距離之狀況，得提報「替代改善措施」。</w:t>
      </w:r>
    </w:p>
    <w:p w:rsidR="00CA1FF4" w:rsidRPr="004D24B5" w:rsidRDefault="00CA1FF4" w:rsidP="00CA1FF4">
      <w:pPr>
        <w:spacing w:line="400" w:lineRule="exact"/>
        <w:ind w:leftChars="1" w:left="475" w:hangingChars="197" w:hanging="473"/>
        <w:rPr>
          <w:rFonts w:ascii="細明體" w:eastAsia="細明體" w:hAnsi="細明體"/>
        </w:rPr>
      </w:pPr>
      <w:r w:rsidRPr="004D24B5">
        <w:rPr>
          <w:rFonts w:ascii="細明體" w:eastAsia="細明體" w:hAnsi="細明體" w:hint="eastAsia"/>
        </w:rPr>
        <w:t>二、提報執行「替代改善措施」適用情況及其改善措施如下：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2122"/>
        <w:gridCol w:w="4574"/>
      </w:tblGrid>
      <w:tr w:rsidR="00310F47" w:rsidRPr="00310F47" w:rsidTr="00310F47">
        <w:trPr>
          <w:tblHeader/>
        </w:trPr>
        <w:tc>
          <w:tcPr>
            <w:tcW w:w="2600" w:type="dxa"/>
            <w:shd w:val="clear" w:color="auto" w:fill="auto"/>
            <w:vAlign w:val="center"/>
          </w:tcPr>
          <w:p w:rsidR="00CA1FF4" w:rsidRPr="00310F47" w:rsidRDefault="00CA1FF4" w:rsidP="00310F47">
            <w:pPr>
              <w:spacing w:line="400" w:lineRule="exact"/>
              <w:jc w:val="center"/>
              <w:rPr>
                <w:rFonts w:ascii="細明體" w:eastAsia="細明體" w:hAnsi="細明體"/>
                <w:b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不符合</w:t>
            </w:r>
          </w:p>
          <w:p w:rsidR="00CA1FF4" w:rsidRPr="00310F47" w:rsidRDefault="00CA1FF4" w:rsidP="00310F47">
            <w:pPr>
              <w:spacing w:line="400" w:lineRule="exact"/>
              <w:jc w:val="center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標準項目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A1FF4" w:rsidRPr="00310F47" w:rsidRDefault="00CA1FF4" w:rsidP="00310F47">
            <w:pPr>
              <w:spacing w:line="400" w:lineRule="exact"/>
              <w:jc w:val="center"/>
              <w:rPr>
                <w:rFonts w:ascii="細明體" w:eastAsia="細明體" w:hAnsi="細明體"/>
                <w:b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下列情況得報提</w:t>
            </w:r>
          </w:p>
          <w:p w:rsidR="00CA1FF4" w:rsidRPr="00310F47" w:rsidRDefault="00CA1FF4" w:rsidP="00310F47">
            <w:pPr>
              <w:spacing w:line="400" w:lineRule="exact"/>
              <w:jc w:val="center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替代改善措施</w:t>
            </w:r>
          </w:p>
        </w:tc>
        <w:tc>
          <w:tcPr>
            <w:tcW w:w="4660" w:type="dxa"/>
            <w:shd w:val="clear" w:color="auto" w:fill="auto"/>
            <w:vAlign w:val="center"/>
          </w:tcPr>
          <w:p w:rsidR="00CA1FF4" w:rsidRPr="00310F47" w:rsidRDefault="00CA1FF4" w:rsidP="00310F47">
            <w:pPr>
              <w:spacing w:line="400" w:lineRule="exact"/>
              <w:jc w:val="center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改善措施</w:t>
            </w:r>
            <w:r w:rsidRPr="00310F47">
              <w:rPr>
                <w:rFonts w:ascii="細明體" w:eastAsia="細明體" w:hAnsi="細明體"/>
                <w:b/>
              </w:rPr>
              <w:t>(</w:t>
            </w:r>
            <w:r w:rsidRPr="00310F47">
              <w:rPr>
                <w:rFonts w:ascii="細明體" w:eastAsia="細明體" w:hAnsi="細明體" w:hint="eastAsia"/>
                <w:b/>
              </w:rPr>
              <w:t>均須符合</w:t>
            </w:r>
            <w:r w:rsidRPr="00310F47">
              <w:rPr>
                <w:rFonts w:ascii="細明體" w:eastAsia="細明體" w:hAnsi="細明體"/>
                <w:b/>
              </w:rPr>
              <w:t>)</w:t>
            </w:r>
          </w:p>
        </w:tc>
      </w:tr>
      <w:tr w:rsidR="00310F47" w:rsidRPr="00310F47" w:rsidTr="00310F47">
        <w:trPr>
          <w:trHeight w:val="10509"/>
        </w:trPr>
        <w:tc>
          <w:tcPr>
            <w:tcW w:w="2600" w:type="dxa"/>
            <w:shd w:val="clear" w:color="auto" w:fill="auto"/>
          </w:tcPr>
          <w:p w:rsidR="00CA1FF4" w:rsidRPr="00310F47" w:rsidRDefault="00CA1FF4" w:rsidP="00310F47">
            <w:pPr>
              <w:spacing w:line="400" w:lineRule="exact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1.頂部安全距離不足</w:t>
            </w:r>
          </w:p>
        </w:tc>
        <w:tc>
          <w:tcPr>
            <w:tcW w:w="2160" w:type="dxa"/>
            <w:shd w:val="clear" w:color="auto" w:fill="auto"/>
          </w:tcPr>
          <w:p w:rsidR="00CA1FF4" w:rsidRPr="00310F47" w:rsidRDefault="00CA1FF4" w:rsidP="00310F47">
            <w:pPr>
              <w:spacing w:line="400" w:lineRule="exact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車廂或配重側完全壓縮緩衝器後，配重側鋼索頭或車廂鋼索頭，不會碰撞到任何部品。</w:t>
            </w:r>
          </w:p>
        </w:tc>
        <w:tc>
          <w:tcPr>
            <w:tcW w:w="4660" w:type="dxa"/>
            <w:shd w:val="clear" w:color="auto" w:fill="auto"/>
          </w:tcPr>
          <w:p w:rsidR="00CA1FF4" w:rsidRPr="00310F47" w:rsidRDefault="00CA1FF4" w:rsidP="00310F47">
            <w:pPr>
              <w:spacing w:line="400" w:lineRule="exact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A.頂部安全距離不足，在10公分（含）以內者：</w:t>
            </w:r>
          </w:p>
          <w:p w:rsidR="00CA1FF4" w:rsidRPr="00310F47" w:rsidRDefault="00CA1FF4" w:rsidP="00310F47">
            <w:pPr>
              <w:pStyle w:val="2"/>
              <w:framePr w:hSpace="180" w:wrap="around" w:vAnchor="text" w:hAnchor="margin" w:x="388" w:y="173"/>
              <w:spacing w:line="400" w:lineRule="exact"/>
              <w:ind w:leftChars="0" w:left="238" w:hangingChars="99" w:hanging="238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/>
              </w:rPr>
              <w:t>1.</w:t>
            </w:r>
            <w:r w:rsidRPr="00310F47">
              <w:rPr>
                <w:rFonts w:ascii="細明體" w:eastAsia="細明體" w:hAnsi="細明體" w:hint="eastAsia"/>
              </w:rPr>
              <w:t>於車廂頂部從事維護保養，以手動操作時，車廂頂部的安全距離應確保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</w:smartTagPr>
              <w:r w:rsidRPr="00310F47">
                <w:rPr>
                  <w:rFonts w:ascii="細明體" w:eastAsia="細明體" w:hAnsi="細明體"/>
                </w:rPr>
                <w:t>1.2</w:t>
              </w:r>
              <w:r w:rsidRPr="00310F47">
                <w:rPr>
                  <w:rFonts w:ascii="細明體" w:eastAsia="細明體" w:hAnsi="細明體" w:hint="eastAsia"/>
                </w:rPr>
                <w:t>公尺</w:t>
              </w:r>
            </w:smartTag>
            <w:r w:rsidRPr="00310F47">
              <w:rPr>
                <w:rFonts w:ascii="細明體" w:eastAsia="細明體" w:hAnsi="細明體" w:hint="eastAsia"/>
              </w:rPr>
              <w:t>以上，故必須設置可自動控制防止車廂上升到此尺寸以內之裝置，或調整車廂上部結構以符合規定。</w:t>
            </w:r>
          </w:p>
          <w:p w:rsidR="00CA1FF4" w:rsidRPr="00310F47" w:rsidRDefault="00CA1FF4" w:rsidP="00310F47">
            <w:pPr>
              <w:pStyle w:val="2"/>
              <w:framePr w:hSpace="180" w:wrap="around" w:vAnchor="text" w:hAnchor="margin" w:x="388" w:y="173"/>
              <w:spacing w:line="400" w:lineRule="exact"/>
              <w:ind w:leftChars="0" w:left="238" w:hangingChars="99" w:hanging="238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/>
              </w:rPr>
              <w:t>2.</w:t>
            </w:r>
            <w:r w:rsidRPr="00310F47">
              <w:rPr>
                <w:rFonts w:ascii="細明體" w:eastAsia="細明體" w:hAnsi="細明體" w:hint="eastAsia"/>
              </w:rPr>
              <w:t>在不足範圍內噴漆警告，或掛布條警示。</w:t>
            </w:r>
          </w:p>
          <w:p w:rsidR="00CA1FF4" w:rsidRPr="00310F47" w:rsidRDefault="00CA1FF4" w:rsidP="00310F47">
            <w:pPr>
              <w:framePr w:hSpace="180" w:wrap="around" w:vAnchor="text" w:hAnchor="margin" w:x="388" w:y="173"/>
              <w:spacing w:line="400" w:lineRule="exact"/>
              <w:ind w:left="238" w:hangingChars="99" w:hanging="238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/>
              </w:rPr>
              <w:t>3.</w:t>
            </w:r>
            <w:r w:rsidRPr="00310F47">
              <w:rPr>
                <w:rFonts w:ascii="細明體" w:eastAsia="細明體" w:hAnsi="細明體" w:hint="eastAsia"/>
              </w:rPr>
              <w:t>升降道設置檢出開關，當車廂高速行駛，碰到</w:t>
            </w:r>
            <w:r w:rsidRPr="00310F47">
              <w:rPr>
                <w:rFonts w:ascii="細明體" w:eastAsia="細明體" w:hAnsi="細明體" w:hint="eastAsia"/>
                <w:b/>
              </w:rPr>
              <w:t>上</w:t>
            </w:r>
            <w:r w:rsidRPr="00310F47">
              <w:rPr>
                <w:rFonts w:ascii="細明體" w:eastAsia="細明體" w:hAnsi="細明體" w:hint="eastAsia"/>
              </w:rPr>
              <w:t>限開關時應立即</w:t>
            </w:r>
            <w:r w:rsidRPr="00310F47">
              <w:rPr>
                <w:rFonts w:ascii="細明體" w:eastAsia="細明體" w:hAnsi="細明體" w:hint="eastAsia"/>
                <w:b/>
              </w:rPr>
              <w:t>減速後</w:t>
            </w:r>
            <w:r w:rsidRPr="00310F47">
              <w:rPr>
                <w:rFonts w:ascii="細明體" w:eastAsia="細明體" w:hAnsi="細明體" w:hint="eastAsia"/>
              </w:rPr>
              <w:t>停止，頂部距離應保持</w:t>
            </w:r>
            <w:r w:rsidRPr="00310F47">
              <w:rPr>
                <w:rFonts w:ascii="細明體" w:eastAsia="細明體" w:hAnsi="細明體"/>
              </w:rPr>
              <w:t>0.6</w:t>
            </w:r>
            <w:r w:rsidRPr="00310F47">
              <w:rPr>
                <w:rFonts w:ascii="細明體" w:eastAsia="細明體" w:hAnsi="細明體" w:hint="eastAsia"/>
              </w:rPr>
              <w:t>公尺加額定速度衝程</w:t>
            </w:r>
            <w:r w:rsidRPr="00310F47">
              <w:rPr>
                <w:rFonts w:ascii="細明體" w:eastAsia="細明體" w:hAnsi="細明體"/>
              </w:rPr>
              <w:t>(V</w:t>
            </w:r>
            <w:r w:rsidRPr="00310F47">
              <w:rPr>
                <w:rFonts w:ascii="細明體" w:eastAsia="細明體" w:hAnsi="細明體"/>
                <w:vertAlign w:val="superscript"/>
              </w:rPr>
              <w:t>2</w:t>
            </w:r>
            <w:r w:rsidRPr="00310F47">
              <w:rPr>
                <w:rFonts w:ascii="細明體" w:eastAsia="細明體" w:hAnsi="細明體"/>
              </w:rPr>
              <w:t>/706)</w:t>
            </w:r>
            <w:r w:rsidRPr="00310F47">
              <w:rPr>
                <w:rFonts w:ascii="細明體" w:eastAsia="細明體" w:hAnsi="細明體" w:hint="eastAsia"/>
              </w:rPr>
              <w:t>公分以上之距離。</w:t>
            </w:r>
          </w:p>
          <w:p w:rsidR="00CA1FF4" w:rsidRPr="00310F47" w:rsidRDefault="00CA1FF4" w:rsidP="00310F47">
            <w:pPr>
              <w:framePr w:hSpace="180" w:wrap="around" w:vAnchor="text" w:hAnchor="margin" w:x="388" w:y="173"/>
              <w:spacing w:line="400" w:lineRule="exact"/>
              <w:ind w:left="238" w:hangingChars="99" w:hanging="238"/>
              <w:rPr>
                <w:rFonts w:ascii="細明體" w:eastAsia="細明體" w:hAnsi="細明體"/>
              </w:rPr>
            </w:pPr>
          </w:p>
          <w:p w:rsidR="00CA1FF4" w:rsidRPr="00310F47" w:rsidRDefault="00CA1FF4" w:rsidP="00310F47">
            <w:pPr>
              <w:spacing w:line="400" w:lineRule="exact"/>
              <w:ind w:left="240" w:hangingChars="100" w:hanging="240"/>
              <w:rPr>
                <w:rFonts w:ascii="細明體" w:eastAsia="細明體" w:hAnsi="細明體"/>
                <w:b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B.頂部安全距離不足，超過10公分者：</w:t>
            </w:r>
          </w:p>
          <w:p w:rsidR="00CA1FF4" w:rsidRPr="00310F47" w:rsidRDefault="00CA1FF4" w:rsidP="00310F47">
            <w:pPr>
              <w:spacing w:line="400" w:lineRule="exact"/>
              <w:ind w:left="238" w:hangingChars="99" w:hanging="238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1.於車廂頂部從事維護保養，以手動操作時，車廂頂部的安全距離應確保1.2公尺以上，故必須設置可自動控制防止車廂上升到此尺寸以內之裝置，或調整車廂上部結構以符合規定。</w:t>
            </w:r>
          </w:p>
          <w:p w:rsidR="00CA1FF4" w:rsidRPr="00310F47" w:rsidRDefault="00CA1FF4" w:rsidP="00310F47">
            <w:pPr>
              <w:spacing w:line="400" w:lineRule="exact"/>
              <w:ind w:left="238" w:hangingChars="99" w:hanging="238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2.在不足範圍內噴漆警告，或掛布條警示。</w:t>
            </w:r>
          </w:p>
          <w:p w:rsidR="00CA1FF4" w:rsidRPr="00310F47" w:rsidRDefault="00CA1FF4" w:rsidP="00310F47">
            <w:pPr>
              <w:spacing w:line="400" w:lineRule="exact"/>
              <w:ind w:left="238" w:hangingChars="99" w:hanging="238"/>
              <w:rPr>
                <w:rFonts w:ascii="細明體" w:eastAsia="細明體" w:hAnsi="細明體"/>
                <w:b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3.車廂內樓層操作按鈕應拆除，改成禁止乘人載貨用升降機，並設置禁止乘人警示標語。</w:t>
            </w:r>
          </w:p>
          <w:p w:rsidR="00CA1FF4" w:rsidRPr="00310F47" w:rsidRDefault="00CA1FF4" w:rsidP="00310F47">
            <w:pPr>
              <w:spacing w:line="400" w:lineRule="exact"/>
              <w:ind w:left="238" w:hangingChars="99" w:hanging="238"/>
              <w:rPr>
                <w:rFonts w:ascii="細明體" w:eastAsia="細明體" w:hAnsi="細明體"/>
                <w:b/>
                <w:u w:val="single"/>
              </w:rPr>
            </w:pPr>
          </w:p>
          <w:p w:rsidR="00CA1FF4" w:rsidRPr="00310F47" w:rsidRDefault="00CA1FF4" w:rsidP="00310F47">
            <w:pPr>
              <w:spacing w:line="400" w:lineRule="exact"/>
              <w:ind w:left="238" w:hangingChars="99" w:hanging="238"/>
              <w:rPr>
                <w:rFonts w:ascii="細明體" w:eastAsia="細明體" w:hAnsi="細明體"/>
              </w:rPr>
            </w:pPr>
          </w:p>
          <w:p w:rsidR="00CA1FF4" w:rsidRPr="00310F47" w:rsidRDefault="00CA1FF4" w:rsidP="00310F47">
            <w:pPr>
              <w:spacing w:line="400" w:lineRule="exact"/>
              <w:ind w:left="238" w:hangingChars="99" w:hanging="238"/>
              <w:rPr>
                <w:rFonts w:ascii="細明體" w:eastAsia="細明體" w:hAnsi="細明體"/>
              </w:rPr>
            </w:pPr>
          </w:p>
        </w:tc>
      </w:tr>
      <w:tr w:rsidR="00310F47" w:rsidRPr="00310F47" w:rsidTr="00310F47">
        <w:tc>
          <w:tcPr>
            <w:tcW w:w="2600" w:type="dxa"/>
            <w:shd w:val="clear" w:color="auto" w:fill="auto"/>
          </w:tcPr>
          <w:p w:rsidR="00CA1FF4" w:rsidRPr="00310F47" w:rsidRDefault="00CA1FF4" w:rsidP="00310F47">
            <w:pPr>
              <w:spacing w:line="400" w:lineRule="exact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/>
              </w:rPr>
              <w:lastRenderedPageBreak/>
              <w:t>2.</w:t>
            </w:r>
            <w:r w:rsidRPr="00310F47">
              <w:rPr>
                <w:rFonts w:ascii="細明體" w:eastAsia="細明體" w:hAnsi="細明體" w:hint="eastAsia"/>
              </w:rPr>
              <w:t>機坑安全距離不足</w:t>
            </w:r>
          </w:p>
        </w:tc>
        <w:tc>
          <w:tcPr>
            <w:tcW w:w="2160" w:type="dxa"/>
            <w:shd w:val="clear" w:color="auto" w:fill="auto"/>
          </w:tcPr>
          <w:p w:rsidR="00CA1FF4" w:rsidRPr="00310F47" w:rsidRDefault="00CA1FF4" w:rsidP="00310F47">
            <w:pPr>
              <w:spacing w:line="400" w:lineRule="exact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因機坑深度不足，至車廂壓縮緩衝器後，最低距離不足</w:t>
            </w:r>
            <w:smartTag w:uri="urn:schemas-microsoft-com:office:smarttags" w:element="chmetcnv">
              <w:smartTagPr>
                <w:attr w:name="UnitName" w:val="公尺"/>
                <w:attr w:name="SourceValue" w:val="0.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310F47">
                <w:rPr>
                  <w:rFonts w:ascii="細明體" w:eastAsia="細明體" w:hAnsi="細明體"/>
                </w:rPr>
                <w:t>0.6</w:t>
              </w:r>
              <w:r w:rsidRPr="00310F47">
                <w:rPr>
                  <w:rFonts w:ascii="細明體" w:eastAsia="細明體" w:hAnsi="細明體" w:hint="eastAsia"/>
                </w:rPr>
                <w:t>公尺</w:t>
              </w:r>
            </w:smartTag>
            <w:r w:rsidRPr="00310F47">
              <w:rPr>
                <w:rFonts w:ascii="細明體" w:eastAsia="細明體" w:hAnsi="細明體" w:hint="eastAsia"/>
              </w:rPr>
              <w:t>時。</w:t>
            </w:r>
          </w:p>
        </w:tc>
        <w:tc>
          <w:tcPr>
            <w:tcW w:w="4660" w:type="dxa"/>
            <w:shd w:val="clear" w:color="auto" w:fill="auto"/>
          </w:tcPr>
          <w:p w:rsidR="00CA1FF4" w:rsidRPr="00310F47" w:rsidRDefault="00CA1FF4" w:rsidP="00310F47">
            <w:pPr>
              <w:spacing w:line="360" w:lineRule="exact"/>
              <w:ind w:left="252" w:hangingChars="105" w:hanging="252"/>
              <w:rPr>
                <w:rFonts w:ascii="細明體" w:eastAsia="細明體" w:hAnsi="細明體"/>
                <w:b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A.機坑安全距離不足，在10公分（含）以內者：</w:t>
            </w:r>
          </w:p>
          <w:p w:rsidR="00CA1FF4" w:rsidRPr="00310F47" w:rsidRDefault="00CA1FF4" w:rsidP="00310F47">
            <w:pPr>
              <w:spacing w:line="360" w:lineRule="exact"/>
              <w:ind w:left="252" w:hangingChars="105" w:hanging="252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1.於機坑從事維護保養，以手動操作時，車廂底部的安全距離應確保1.2公尺以上，故必須設置可自動控制防止車廂下降到此尺寸以內之裝置。</w:t>
            </w:r>
          </w:p>
          <w:p w:rsidR="00CA1FF4" w:rsidRPr="00310F47" w:rsidRDefault="00CA1FF4" w:rsidP="00310F47">
            <w:pPr>
              <w:spacing w:line="360" w:lineRule="exact"/>
              <w:ind w:left="252" w:hangingChars="105" w:hanging="252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2.在不足範圍內噴漆警告，或掛布條警示。</w:t>
            </w:r>
          </w:p>
          <w:p w:rsidR="00CA1FF4" w:rsidRPr="00310F47" w:rsidRDefault="00CA1FF4" w:rsidP="00310F47">
            <w:pPr>
              <w:spacing w:line="400" w:lineRule="exact"/>
              <w:ind w:left="252" w:hangingChars="105" w:hanging="252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lastRenderedPageBreak/>
              <w:t>3.緩衝器必須改成油壓式緩衝器，且其設置必須確保全壓縮時，距機坑底有60公分以上之距離。</w:t>
            </w:r>
          </w:p>
          <w:p w:rsidR="00CA1FF4" w:rsidRPr="00310F47" w:rsidRDefault="00CA1FF4" w:rsidP="00310F47">
            <w:pPr>
              <w:spacing w:line="400" w:lineRule="exact"/>
              <w:ind w:left="252" w:hangingChars="105" w:hanging="252"/>
              <w:rPr>
                <w:rFonts w:ascii="細明體" w:eastAsia="細明體" w:hAnsi="細明體"/>
              </w:rPr>
            </w:pPr>
          </w:p>
          <w:p w:rsidR="00CA1FF4" w:rsidRPr="00310F47" w:rsidRDefault="00CA1FF4" w:rsidP="00310F47">
            <w:pPr>
              <w:spacing w:line="360" w:lineRule="exact"/>
              <w:ind w:left="252" w:hangingChars="105" w:hanging="252"/>
              <w:rPr>
                <w:rFonts w:ascii="細明體" w:eastAsia="細明體" w:hAnsi="細明體"/>
                <w:b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B.機坑安全距離不足，超過10公分者：</w:t>
            </w:r>
          </w:p>
          <w:p w:rsidR="00CA1FF4" w:rsidRPr="00310F47" w:rsidRDefault="00CA1FF4" w:rsidP="00310F47">
            <w:pPr>
              <w:spacing w:line="360" w:lineRule="exact"/>
              <w:ind w:left="252" w:hangingChars="105" w:hanging="252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1.於機坑從事維護保養，以手動操作時，車廂底部的安全距離應確保1.2公尺以上，故必須設置可自動控制防止車廂下降到此尺寸以內之裝置。</w:t>
            </w:r>
          </w:p>
          <w:p w:rsidR="00CA1FF4" w:rsidRPr="00310F47" w:rsidRDefault="00CA1FF4" w:rsidP="00310F47">
            <w:pPr>
              <w:spacing w:line="360" w:lineRule="exact"/>
              <w:ind w:left="252" w:hangingChars="105" w:hanging="252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2.在不足範圍內噴漆警告，或掛布條警示。</w:t>
            </w:r>
          </w:p>
          <w:p w:rsidR="00CA1FF4" w:rsidRPr="00310F47" w:rsidRDefault="00CA1FF4" w:rsidP="00310F47">
            <w:pPr>
              <w:spacing w:line="360" w:lineRule="exact"/>
              <w:ind w:left="252" w:hangingChars="105" w:hanging="252"/>
              <w:rPr>
                <w:rFonts w:ascii="細明體" w:eastAsia="細明體" w:hAnsi="細明體"/>
              </w:rPr>
            </w:pPr>
            <w:r w:rsidRPr="00310F47">
              <w:rPr>
                <w:rFonts w:ascii="細明體" w:eastAsia="細明體" w:hAnsi="細明體" w:hint="eastAsia"/>
              </w:rPr>
              <w:t>3.</w:t>
            </w:r>
            <w:r w:rsidRPr="00310F47">
              <w:rPr>
                <w:rFonts w:ascii="細明體" w:eastAsia="細明體" w:hAnsi="細明體" w:hint="eastAsia"/>
                <w:b/>
              </w:rPr>
              <w:t>維護保養時</w:t>
            </w:r>
            <w:r w:rsidRPr="00310F47">
              <w:rPr>
                <w:rFonts w:ascii="細明體" w:eastAsia="細明體" w:hAnsi="細明體" w:hint="eastAsia"/>
              </w:rPr>
              <w:t>為防止車廂非預期之降落，需設置0.6公尺以上能支撐車廂重量之支撐物體，在支撐物撐起時能切斷動力裝置。</w:t>
            </w:r>
          </w:p>
          <w:p w:rsidR="00CA1FF4" w:rsidRPr="00310F47" w:rsidRDefault="00CA1FF4" w:rsidP="00310F47">
            <w:pPr>
              <w:spacing w:line="400" w:lineRule="exact"/>
              <w:ind w:left="252" w:hangingChars="105" w:hanging="252"/>
              <w:rPr>
                <w:rFonts w:ascii="細明體" w:eastAsia="細明體" w:hAnsi="細明體"/>
                <w:b/>
              </w:rPr>
            </w:pPr>
            <w:r w:rsidRPr="00310F47">
              <w:rPr>
                <w:rFonts w:ascii="細明體" w:eastAsia="細明體" w:hAnsi="細明體" w:hint="eastAsia"/>
                <w:b/>
              </w:rPr>
              <w:t>4.車廂內樓層操作按鈕應拆除，改成禁止乘人載貨用升降機，並設置禁止乘人警示標語。</w:t>
            </w:r>
          </w:p>
          <w:p w:rsidR="00CA1FF4" w:rsidRPr="00310F47" w:rsidRDefault="00CA1FF4" w:rsidP="00310F47">
            <w:pPr>
              <w:spacing w:line="400" w:lineRule="exact"/>
              <w:ind w:left="252" w:hangingChars="105" w:hanging="252"/>
              <w:rPr>
                <w:rFonts w:ascii="細明體" w:eastAsia="細明體" w:hAnsi="細明體"/>
                <w:b/>
              </w:rPr>
            </w:pPr>
          </w:p>
          <w:p w:rsidR="00CA1FF4" w:rsidRPr="00310F47" w:rsidRDefault="00CA1FF4" w:rsidP="00310F47">
            <w:pPr>
              <w:spacing w:line="400" w:lineRule="exact"/>
              <w:ind w:left="252" w:hangingChars="105" w:hanging="252"/>
              <w:rPr>
                <w:rFonts w:ascii="細明體" w:eastAsia="細明體" w:hAnsi="細明體"/>
              </w:rPr>
            </w:pPr>
          </w:p>
        </w:tc>
      </w:tr>
    </w:tbl>
    <w:p w:rsidR="00CA1FF4" w:rsidRPr="004D24B5" w:rsidRDefault="00CA1FF4" w:rsidP="00CA1FF4">
      <w:pPr>
        <w:spacing w:line="400" w:lineRule="exact"/>
        <w:ind w:left="283" w:hangingChars="118" w:hanging="283"/>
        <w:rPr>
          <w:rFonts w:ascii="細明體" w:eastAsia="細明體" w:hAnsi="細明體"/>
        </w:rPr>
      </w:pPr>
    </w:p>
    <w:p w:rsidR="00CA1FF4" w:rsidRPr="004D24B5" w:rsidRDefault="00CA1FF4" w:rsidP="00CA1FF4">
      <w:pPr>
        <w:spacing w:line="400" w:lineRule="exact"/>
        <w:ind w:left="461" w:hangingChars="192" w:hanging="461"/>
        <w:rPr>
          <w:rFonts w:ascii="細明體" w:eastAsia="細明體" w:hAnsi="細明體"/>
        </w:rPr>
      </w:pPr>
      <w:r w:rsidRPr="004D24B5">
        <w:rPr>
          <w:rFonts w:ascii="細明體" w:eastAsia="細明體" w:hAnsi="細明體" w:hint="eastAsia"/>
        </w:rPr>
        <w:t>三、若非屬上列「替代改善措施」適用情況及改善措施者，則需提報「改善計畫」由</w:t>
      </w:r>
      <w:r w:rsidRPr="004D24B5">
        <w:rPr>
          <w:rFonts w:ascii="細明體" w:eastAsia="細明體" w:hAnsi="細明體"/>
        </w:rPr>
        <w:t>3</w:t>
      </w:r>
      <w:r w:rsidRPr="004D24B5">
        <w:rPr>
          <w:rFonts w:ascii="細明體" w:eastAsia="細明體" w:hAnsi="細明體" w:hint="eastAsia"/>
        </w:rPr>
        <w:t>家</w:t>
      </w:r>
      <w:r w:rsidRPr="004D24B5">
        <w:rPr>
          <w:rFonts w:ascii="細明體" w:eastAsia="細明體" w:hAnsi="細明體"/>
        </w:rPr>
        <w:t>(</w:t>
      </w:r>
      <w:r w:rsidRPr="004D24B5">
        <w:rPr>
          <w:rFonts w:ascii="細明體" w:eastAsia="細明體" w:hAnsi="細明體" w:hint="eastAsia"/>
        </w:rPr>
        <w:t>含</w:t>
      </w:r>
      <w:r w:rsidRPr="004D24B5">
        <w:rPr>
          <w:rFonts w:ascii="細明體" w:eastAsia="細明體" w:hAnsi="細明體"/>
        </w:rPr>
        <w:t>)</w:t>
      </w:r>
      <w:r w:rsidRPr="004D24B5">
        <w:rPr>
          <w:rFonts w:ascii="細明體" w:eastAsia="細明體" w:hAnsi="細明體" w:hint="eastAsia"/>
        </w:rPr>
        <w:t>以上檢查機構會同審查。</w:t>
      </w:r>
    </w:p>
    <w:p w:rsidR="00ED47C3" w:rsidRPr="00CA1FF4" w:rsidRDefault="00ED47C3" w:rsidP="00CA1FF4">
      <w:pPr>
        <w:snapToGrid w:val="0"/>
        <w:spacing w:line="0" w:lineRule="atLeast"/>
        <w:jc w:val="both"/>
      </w:pPr>
    </w:p>
    <w:sectPr w:rsidR="00ED47C3" w:rsidRPr="00CA1FF4" w:rsidSect="002E1172">
      <w:footerReference w:type="even" r:id="rId7"/>
      <w:footerReference w:type="default" r:id="rId8"/>
      <w:pgSz w:w="11906" w:h="16838" w:code="9"/>
      <w:pgMar w:top="1134" w:right="1134" w:bottom="1134" w:left="1134" w:header="851" w:footer="61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C36" w:rsidRDefault="003A3C36">
      <w:r>
        <w:separator/>
      </w:r>
    </w:p>
  </w:endnote>
  <w:endnote w:type="continuationSeparator" w:id="0">
    <w:p w:rsidR="003A3C36" w:rsidRDefault="003A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61B" w:rsidRDefault="00B4561B" w:rsidP="00E857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561B" w:rsidRDefault="00B456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61B" w:rsidRDefault="00B4561B" w:rsidP="00E857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6486">
      <w:rPr>
        <w:rStyle w:val="a7"/>
        <w:noProof/>
      </w:rPr>
      <w:t>14</w:t>
    </w:r>
    <w:r>
      <w:rPr>
        <w:rStyle w:val="a7"/>
      </w:rPr>
      <w:fldChar w:fldCharType="end"/>
    </w:r>
  </w:p>
  <w:p w:rsidR="00B4561B" w:rsidRDefault="00B456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C36" w:rsidRDefault="003A3C36">
      <w:r>
        <w:separator/>
      </w:r>
    </w:p>
  </w:footnote>
  <w:footnote w:type="continuationSeparator" w:id="0">
    <w:p w:rsidR="003A3C36" w:rsidRDefault="003A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64C"/>
    <w:multiLevelType w:val="hybridMultilevel"/>
    <w:tmpl w:val="8ED6109E"/>
    <w:lvl w:ilvl="0" w:tplc="52A85E1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F9D2337"/>
    <w:multiLevelType w:val="hybridMultilevel"/>
    <w:tmpl w:val="1876DF2E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 w:tplc="22AA2C4C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 w:tplc="04090011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 w:tplc="636C9142">
      <w:start w:val="1"/>
      <w:numFmt w:val="upperLetter"/>
      <w:lvlText w:val=" (%5)"/>
      <w:lvlJc w:val="right"/>
      <w:pPr>
        <w:tabs>
          <w:tab w:val="num" w:pos="2720"/>
        </w:tabs>
        <w:ind w:left="2720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" w15:restartNumberingAfterBreak="0">
    <w:nsid w:val="12C5537E"/>
    <w:multiLevelType w:val="multilevel"/>
    <w:tmpl w:val="AACE2766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" w15:restartNumberingAfterBreak="0">
    <w:nsid w:val="14E554F4"/>
    <w:multiLevelType w:val="multilevel"/>
    <w:tmpl w:val="C630A5A8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4" w15:restartNumberingAfterBreak="0">
    <w:nsid w:val="16BD7BB4"/>
    <w:multiLevelType w:val="multilevel"/>
    <w:tmpl w:val="27762A3E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5" w15:restartNumberingAfterBreak="0">
    <w:nsid w:val="17985EEE"/>
    <w:multiLevelType w:val="multilevel"/>
    <w:tmpl w:val="60CA9F64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6" w15:restartNumberingAfterBreak="0">
    <w:nsid w:val="193F4AE5"/>
    <w:multiLevelType w:val="hybridMultilevel"/>
    <w:tmpl w:val="41C8061C"/>
    <w:lvl w:ilvl="0" w:tplc="5596D738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2B056E"/>
    <w:multiLevelType w:val="hybridMultilevel"/>
    <w:tmpl w:val="C93A67FE"/>
    <w:lvl w:ilvl="0" w:tplc="A9EE92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19DC5CEC">
      <w:start w:val="9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="新細明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B36209E"/>
    <w:multiLevelType w:val="hybridMultilevel"/>
    <w:tmpl w:val="239099C2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16D018A"/>
    <w:multiLevelType w:val="multilevel"/>
    <w:tmpl w:val="BA002B7A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lowerRoman"/>
      <w:lvlText w:val="%3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0" w15:restartNumberingAfterBreak="0">
    <w:nsid w:val="26DB492D"/>
    <w:multiLevelType w:val="multilevel"/>
    <w:tmpl w:val="E6F0465E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1" w15:restartNumberingAfterBreak="0">
    <w:nsid w:val="26E71D2B"/>
    <w:multiLevelType w:val="multilevel"/>
    <w:tmpl w:val="780865B0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2" w15:restartNumberingAfterBreak="0">
    <w:nsid w:val="29277379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abstractNum w:abstractNumId="13" w15:restartNumberingAfterBreak="0">
    <w:nsid w:val="29A5676F"/>
    <w:multiLevelType w:val="hybridMultilevel"/>
    <w:tmpl w:val="AC244B3A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D107047"/>
    <w:multiLevelType w:val="hybridMultilevel"/>
    <w:tmpl w:val="5942B7B8"/>
    <w:lvl w:ilvl="0" w:tplc="8E8E67EE">
      <w:start w:val="1"/>
      <w:numFmt w:val="none"/>
      <w:lvlText w:val=" (1)(2)(3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36495263"/>
    <w:multiLevelType w:val="hybridMultilevel"/>
    <w:tmpl w:val="B4AC9C50"/>
    <w:lvl w:ilvl="0" w:tplc="52A85E1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E94EDF"/>
    <w:multiLevelType w:val="multilevel"/>
    <w:tmpl w:val="5888DAEA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7" w15:restartNumberingAfterBreak="0">
    <w:nsid w:val="3B753BB0"/>
    <w:multiLevelType w:val="hybridMultilevel"/>
    <w:tmpl w:val="B93A6E28"/>
    <w:lvl w:ilvl="0" w:tplc="DD36F000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B7E03A5"/>
    <w:multiLevelType w:val="hybridMultilevel"/>
    <w:tmpl w:val="AA88AECA"/>
    <w:lvl w:ilvl="0" w:tplc="ED0C890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9" w15:restartNumberingAfterBreak="0">
    <w:nsid w:val="3CB23F3E"/>
    <w:multiLevelType w:val="hybridMultilevel"/>
    <w:tmpl w:val="75AA5444"/>
    <w:lvl w:ilvl="0" w:tplc="F078C4EE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20" w15:restartNumberingAfterBreak="0">
    <w:nsid w:val="46894797"/>
    <w:multiLevelType w:val="hybridMultilevel"/>
    <w:tmpl w:val="B34CDFFC"/>
    <w:lvl w:ilvl="0" w:tplc="4CACC88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72C2763"/>
    <w:multiLevelType w:val="multilevel"/>
    <w:tmpl w:val="313051EC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2" w15:restartNumberingAfterBreak="0">
    <w:nsid w:val="4730370A"/>
    <w:multiLevelType w:val="hybridMultilevel"/>
    <w:tmpl w:val="2C703AEE"/>
    <w:lvl w:ilvl="0" w:tplc="17580A44">
      <w:start w:val="1"/>
      <w:numFmt w:val="taiwaneseCountingThousand"/>
      <w:lvlText w:val="(%1)"/>
      <w:lvlJc w:val="left"/>
      <w:pPr>
        <w:tabs>
          <w:tab w:val="num" w:pos="1130"/>
        </w:tabs>
        <w:ind w:left="113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3" w15:restartNumberingAfterBreak="0">
    <w:nsid w:val="47A84C13"/>
    <w:multiLevelType w:val="hybridMultilevel"/>
    <w:tmpl w:val="04F47B8C"/>
    <w:lvl w:ilvl="0" w:tplc="A9BC4290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8800929"/>
    <w:multiLevelType w:val="multilevel"/>
    <w:tmpl w:val="1876DF2E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>
      <w:start w:val="1"/>
      <w:numFmt w:val="upperLetter"/>
      <w:lvlText w:val=" (%5)"/>
      <w:lvlJc w:val="right"/>
      <w:pPr>
        <w:tabs>
          <w:tab w:val="num" w:pos="2720"/>
        </w:tabs>
        <w:ind w:left="272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5" w15:restartNumberingAfterBreak="0">
    <w:nsid w:val="535F32CE"/>
    <w:multiLevelType w:val="hybridMultilevel"/>
    <w:tmpl w:val="8D6E24B2"/>
    <w:lvl w:ilvl="0" w:tplc="1A160942">
      <w:start w:val="1"/>
      <w:numFmt w:val="taiwaneseCountingThousand"/>
      <w:lvlText w:val="%1、"/>
      <w:lvlJc w:val="left"/>
      <w:pPr>
        <w:tabs>
          <w:tab w:val="num" w:pos="10218"/>
        </w:tabs>
        <w:ind w:left="10218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8"/>
        </w:tabs>
        <w:ind w:left="104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938"/>
        </w:tabs>
        <w:ind w:left="109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418"/>
        </w:tabs>
        <w:ind w:left="114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898"/>
        </w:tabs>
        <w:ind w:left="118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2378"/>
        </w:tabs>
        <w:ind w:left="123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2858"/>
        </w:tabs>
        <w:ind w:left="128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13338"/>
        </w:tabs>
        <w:ind w:left="133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3818"/>
        </w:tabs>
        <w:ind w:left="13818" w:hanging="480"/>
      </w:pPr>
      <w:rPr>
        <w:rFonts w:cs="Times New Roman"/>
      </w:rPr>
    </w:lvl>
  </w:abstractNum>
  <w:abstractNum w:abstractNumId="26" w15:restartNumberingAfterBreak="0">
    <w:nsid w:val="560F37BE"/>
    <w:multiLevelType w:val="hybridMultilevel"/>
    <w:tmpl w:val="1876DF2E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 w:tplc="22AA2C4C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 w:tplc="04090011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 w:tplc="636C9142">
      <w:start w:val="1"/>
      <w:numFmt w:val="upperLetter"/>
      <w:lvlText w:val=" (%5)"/>
      <w:lvlJc w:val="right"/>
      <w:pPr>
        <w:tabs>
          <w:tab w:val="num" w:pos="2466"/>
        </w:tabs>
        <w:ind w:left="2466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7" w15:restartNumberingAfterBreak="0">
    <w:nsid w:val="5EE413AD"/>
    <w:multiLevelType w:val="hybridMultilevel"/>
    <w:tmpl w:val="D1CABC0C"/>
    <w:lvl w:ilvl="0" w:tplc="2E5A8DDC">
      <w:start w:val="3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8" w15:restartNumberingAfterBreak="0">
    <w:nsid w:val="604B6618"/>
    <w:multiLevelType w:val="multilevel"/>
    <w:tmpl w:val="1ECCFE60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9" w15:restartNumberingAfterBreak="0">
    <w:nsid w:val="666C09AA"/>
    <w:multiLevelType w:val="multilevel"/>
    <w:tmpl w:val="05CC9C20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(2)(3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0" w15:restartNumberingAfterBreak="0">
    <w:nsid w:val="66D374B8"/>
    <w:multiLevelType w:val="multilevel"/>
    <w:tmpl w:val="50CE41A4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(2)(3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1" w15:restartNumberingAfterBreak="0">
    <w:nsid w:val="69302C82"/>
    <w:multiLevelType w:val="hybridMultilevel"/>
    <w:tmpl w:val="9C667C7E"/>
    <w:lvl w:ilvl="0" w:tplc="E916A806">
      <w:start w:val="2"/>
      <w:numFmt w:val="taiwaneseCountingThousand"/>
      <w:lvlText w:val="%1、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  <w:rPr>
        <w:rFonts w:cs="Times New Roman"/>
      </w:rPr>
    </w:lvl>
  </w:abstractNum>
  <w:abstractNum w:abstractNumId="32" w15:restartNumberingAfterBreak="0">
    <w:nsid w:val="6B0C70AF"/>
    <w:multiLevelType w:val="multilevel"/>
    <w:tmpl w:val="ED569C68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num w:numId="1">
    <w:abstractNumId w:val="1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1"/>
  </w:num>
  <w:num w:numId="5">
    <w:abstractNumId w:val="27"/>
  </w:num>
  <w:num w:numId="6">
    <w:abstractNumId w:val="7"/>
  </w:num>
  <w:num w:numId="7">
    <w:abstractNumId w:val="19"/>
  </w:num>
  <w:num w:numId="8">
    <w:abstractNumId w:val="1"/>
  </w:num>
  <w:num w:numId="9">
    <w:abstractNumId w:val="28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11"/>
  </w:num>
  <w:num w:numId="15">
    <w:abstractNumId w:val="15"/>
  </w:num>
  <w:num w:numId="16">
    <w:abstractNumId w:val="2"/>
  </w:num>
  <w:num w:numId="17">
    <w:abstractNumId w:val="10"/>
  </w:num>
  <w:num w:numId="18">
    <w:abstractNumId w:val="21"/>
  </w:num>
  <w:num w:numId="19">
    <w:abstractNumId w:val="14"/>
  </w:num>
  <w:num w:numId="20">
    <w:abstractNumId w:val="30"/>
  </w:num>
  <w:num w:numId="21">
    <w:abstractNumId w:val="29"/>
  </w:num>
  <w:num w:numId="22">
    <w:abstractNumId w:val="32"/>
  </w:num>
  <w:num w:numId="23">
    <w:abstractNumId w:val="16"/>
  </w:num>
  <w:num w:numId="24">
    <w:abstractNumId w:val="4"/>
  </w:num>
  <w:num w:numId="25">
    <w:abstractNumId w:val="24"/>
  </w:num>
  <w:num w:numId="26">
    <w:abstractNumId w:val="13"/>
  </w:num>
  <w:num w:numId="27">
    <w:abstractNumId w:val="8"/>
  </w:num>
  <w:num w:numId="28">
    <w:abstractNumId w:val="18"/>
  </w:num>
  <w:num w:numId="29">
    <w:abstractNumId w:val="25"/>
  </w:num>
  <w:num w:numId="30">
    <w:abstractNumId w:val="22"/>
  </w:num>
  <w:num w:numId="31">
    <w:abstractNumId w:val="6"/>
  </w:num>
  <w:num w:numId="32">
    <w:abstractNumId w:val="23"/>
  </w:num>
  <w:num w:numId="33">
    <w:abstractNumId w:val="17"/>
  </w:num>
  <w:num w:numId="34">
    <w:abstractNumId w:val="2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BC"/>
    <w:rsid w:val="000003B3"/>
    <w:rsid w:val="00002F2D"/>
    <w:rsid w:val="00003140"/>
    <w:rsid w:val="00004F19"/>
    <w:rsid w:val="000077CB"/>
    <w:rsid w:val="00014BFD"/>
    <w:rsid w:val="00015566"/>
    <w:rsid w:val="0001754E"/>
    <w:rsid w:val="00021D84"/>
    <w:rsid w:val="000225B0"/>
    <w:rsid w:val="00023630"/>
    <w:rsid w:val="00023F03"/>
    <w:rsid w:val="0002585E"/>
    <w:rsid w:val="00025948"/>
    <w:rsid w:val="000322FC"/>
    <w:rsid w:val="0003233B"/>
    <w:rsid w:val="0003281A"/>
    <w:rsid w:val="00034284"/>
    <w:rsid w:val="00037461"/>
    <w:rsid w:val="00040C09"/>
    <w:rsid w:val="00041907"/>
    <w:rsid w:val="0004228C"/>
    <w:rsid w:val="000446B9"/>
    <w:rsid w:val="00044788"/>
    <w:rsid w:val="00044BEE"/>
    <w:rsid w:val="00045C94"/>
    <w:rsid w:val="000469A0"/>
    <w:rsid w:val="00047E85"/>
    <w:rsid w:val="0005001B"/>
    <w:rsid w:val="0005039C"/>
    <w:rsid w:val="00050A4B"/>
    <w:rsid w:val="00051383"/>
    <w:rsid w:val="00051DE1"/>
    <w:rsid w:val="00052BEC"/>
    <w:rsid w:val="00052CBE"/>
    <w:rsid w:val="00053232"/>
    <w:rsid w:val="000564EC"/>
    <w:rsid w:val="00060B96"/>
    <w:rsid w:val="00060BA8"/>
    <w:rsid w:val="00063222"/>
    <w:rsid w:val="0006578B"/>
    <w:rsid w:val="000677BE"/>
    <w:rsid w:val="00067EC5"/>
    <w:rsid w:val="00070092"/>
    <w:rsid w:val="00070E2F"/>
    <w:rsid w:val="00072B8C"/>
    <w:rsid w:val="00074D46"/>
    <w:rsid w:val="000763C7"/>
    <w:rsid w:val="00076799"/>
    <w:rsid w:val="0008175E"/>
    <w:rsid w:val="00083765"/>
    <w:rsid w:val="00084600"/>
    <w:rsid w:val="000847C0"/>
    <w:rsid w:val="00085F3B"/>
    <w:rsid w:val="00086E2E"/>
    <w:rsid w:val="0009143B"/>
    <w:rsid w:val="00095A7D"/>
    <w:rsid w:val="00097477"/>
    <w:rsid w:val="000A164B"/>
    <w:rsid w:val="000A21CF"/>
    <w:rsid w:val="000A2935"/>
    <w:rsid w:val="000A4F2B"/>
    <w:rsid w:val="000A5F24"/>
    <w:rsid w:val="000B046A"/>
    <w:rsid w:val="000B193B"/>
    <w:rsid w:val="000B32FE"/>
    <w:rsid w:val="000B7587"/>
    <w:rsid w:val="000C343A"/>
    <w:rsid w:val="000C5D1A"/>
    <w:rsid w:val="000C6486"/>
    <w:rsid w:val="000D0237"/>
    <w:rsid w:val="000D12A3"/>
    <w:rsid w:val="000D2E69"/>
    <w:rsid w:val="000D4194"/>
    <w:rsid w:val="000D67EE"/>
    <w:rsid w:val="000D7B31"/>
    <w:rsid w:val="000E137C"/>
    <w:rsid w:val="000E1A13"/>
    <w:rsid w:val="000E30CC"/>
    <w:rsid w:val="000E47ED"/>
    <w:rsid w:val="000F1217"/>
    <w:rsid w:val="000F64CD"/>
    <w:rsid w:val="0010032C"/>
    <w:rsid w:val="00100FC3"/>
    <w:rsid w:val="001012CF"/>
    <w:rsid w:val="0010285F"/>
    <w:rsid w:val="00102AE9"/>
    <w:rsid w:val="00102BF6"/>
    <w:rsid w:val="00103C3A"/>
    <w:rsid w:val="0010431A"/>
    <w:rsid w:val="0010637B"/>
    <w:rsid w:val="00111B7C"/>
    <w:rsid w:val="00112582"/>
    <w:rsid w:val="001146F5"/>
    <w:rsid w:val="001147AA"/>
    <w:rsid w:val="00114A9D"/>
    <w:rsid w:val="00115823"/>
    <w:rsid w:val="00115A09"/>
    <w:rsid w:val="00116758"/>
    <w:rsid w:val="00120271"/>
    <w:rsid w:val="00121D6C"/>
    <w:rsid w:val="00124374"/>
    <w:rsid w:val="001323A0"/>
    <w:rsid w:val="00132765"/>
    <w:rsid w:val="00134BAF"/>
    <w:rsid w:val="001367F1"/>
    <w:rsid w:val="00136C4F"/>
    <w:rsid w:val="0013764C"/>
    <w:rsid w:val="00141D86"/>
    <w:rsid w:val="00146CA5"/>
    <w:rsid w:val="001502B2"/>
    <w:rsid w:val="00153468"/>
    <w:rsid w:val="001556C5"/>
    <w:rsid w:val="001565A3"/>
    <w:rsid w:val="00160045"/>
    <w:rsid w:val="00161226"/>
    <w:rsid w:val="001637CE"/>
    <w:rsid w:val="00163C96"/>
    <w:rsid w:val="0016735E"/>
    <w:rsid w:val="00167392"/>
    <w:rsid w:val="00170253"/>
    <w:rsid w:val="0017249F"/>
    <w:rsid w:val="001724EC"/>
    <w:rsid w:val="00172ECC"/>
    <w:rsid w:val="00173302"/>
    <w:rsid w:val="001748E7"/>
    <w:rsid w:val="0017554F"/>
    <w:rsid w:val="00176FFB"/>
    <w:rsid w:val="0018295C"/>
    <w:rsid w:val="00184B06"/>
    <w:rsid w:val="00184DC3"/>
    <w:rsid w:val="00191BB3"/>
    <w:rsid w:val="00193921"/>
    <w:rsid w:val="00195296"/>
    <w:rsid w:val="00195FAD"/>
    <w:rsid w:val="001A1CB2"/>
    <w:rsid w:val="001A23CA"/>
    <w:rsid w:val="001A2AD1"/>
    <w:rsid w:val="001A3A53"/>
    <w:rsid w:val="001A3DC6"/>
    <w:rsid w:val="001A4B5A"/>
    <w:rsid w:val="001A6259"/>
    <w:rsid w:val="001B2D35"/>
    <w:rsid w:val="001B32E8"/>
    <w:rsid w:val="001B52F3"/>
    <w:rsid w:val="001B5D72"/>
    <w:rsid w:val="001C0193"/>
    <w:rsid w:val="001C024E"/>
    <w:rsid w:val="001C1418"/>
    <w:rsid w:val="001C2F33"/>
    <w:rsid w:val="001C55BC"/>
    <w:rsid w:val="001C5E68"/>
    <w:rsid w:val="001D05B8"/>
    <w:rsid w:val="001D08BE"/>
    <w:rsid w:val="001D0AA6"/>
    <w:rsid w:val="001D0DCE"/>
    <w:rsid w:val="001D1A6E"/>
    <w:rsid w:val="001D1CF9"/>
    <w:rsid w:val="001D2F8A"/>
    <w:rsid w:val="001D450E"/>
    <w:rsid w:val="001D7346"/>
    <w:rsid w:val="001E0B52"/>
    <w:rsid w:val="001E2CA1"/>
    <w:rsid w:val="001E4C89"/>
    <w:rsid w:val="001E73F3"/>
    <w:rsid w:val="001E77A0"/>
    <w:rsid w:val="001F284C"/>
    <w:rsid w:val="001F2BB0"/>
    <w:rsid w:val="001F6697"/>
    <w:rsid w:val="001F765F"/>
    <w:rsid w:val="001F78C1"/>
    <w:rsid w:val="0020077B"/>
    <w:rsid w:val="00202413"/>
    <w:rsid w:val="00203C19"/>
    <w:rsid w:val="002071E6"/>
    <w:rsid w:val="00210DFC"/>
    <w:rsid w:val="002149BC"/>
    <w:rsid w:val="0021540D"/>
    <w:rsid w:val="00221076"/>
    <w:rsid w:val="00221482"/>
    <w:rsid w:val="002240B1"/>
    <w:rsid w:val="00224B5E"/>
    <w:rsid w:val="00225D95"/>
    <w:rsid w:val="00230759"/>
    <w:rsid w:val="00231586"/>
    <w:rsid w:val="002322C2"/>
    <w:rsid w:val="0023327D"/>
    <w:rsid w:val="002345DA"/>
    <w:rsid w:val="00235F2A"/>
    <w:rsid w:val="002362E6"/>
    <w:rsid w:val="00237D8C"/>
    <w:rsid w:val="0024060A"/>
    <w:rsid w:val="00247653"/>
    <w:rsid w:val="00251049"/>
    <w:rsid w:val="002524B9"/>
    <w:rsid w:val="002526DA"/>
    <w:rsid w:val="0025359D"/>
    <w:rsid w:val="002550D8"/>
    <w:rsid w:val="0025680B"/>
    <w:rsid w:val="00257046"/>
    <w:rsid w:val="0025752A"/>
    <w:rsid w:val="00260137"/>
    <w:rsid w:val="002631A6"/>
    <w:rsid w:val="00263DB6"/>
    <w:rsid w:val="00264195"/>
    <w:rsid w:val="0027176F"/>
    <w:rsid w:val="00273A72"/>
    <w:rsid w:val="0028453D"/>
    <w:rsid w:val="00290804"/>
    <w:rsid w:val="00291451"/>
    <w:rsid w:val="002922CE"/>
    <w:rsid w:val="0029240E"/>
    <w:rsid w:val="00292495"/>
    <w:rsid w:val="00293D2A"/>
    <w:rsid w:val="002942EE"/>
    <w:rsid w:val="00294573"/>
    <w:rsid w:val="002A1013"/>
    <w:rsid w:val="002A20B6"/>
    <w:rsid w:val="002A3AD8"/>
    <w:rsid w:val="002A429E"/>
    <w:rsid w:val="002A5984"/>
    <w:rsid w:val="002A7426"/>
    <w:rsid w:val="002A778F"/>
    <w:rsid w:val="002A7BF0"/>
    <w:rsid w:val="002B2689"/>
    <w:rsid w:val="002B285E"/>
    <w:rsid w:val="002B4E16"/>
    <w:rsid w:val="002B5C36"/>
    <w:rsid w:val="002C26B6"/>
    <w:rsid w:val="002C3FCB"/>
    <w:rsid w:val="002C52ED"/>
    <w:rsid w:val="002C56D0"/>
    <w:rsid w:val="002C5C04"/>
    <w:rsid w:val="002D5D1B"/>
    <w:rsid w:val="002D6159"/>
    <w:rsid w:val="002D6596"/>
    <w:rsid w:val="002D685F"/>
    <w:rsid w:val="002D6A25"/>
    <w:rsid w:val="002D6CFF"/>
    <w:rsid w:val="002E1172"/>
    <w:rsid w:val="002E207F"/>
    <w:rsid w:val="002E5189"/>
    <w:rsid w:val="002E5D99"/>
    <w:rsid w:val="002F2531"/>
    <w:rsid w:val="002F3DC8"/>
    <w:rsid w:val="002F6551"/>
    <w:rsid w:val="002F765D"/>
    <w:rsid w:val="0030033E"/>
    <w:rsid w:val="00301BCC"/>
    <w:rsid w:val="00301F5F"/>
    <w:rsid w:val="00302B1F"/>
    <w:rsid w:val="0030301B"/>
    <w:rsid w:val="003032A0"/>
    <w:rsid w:val="0030610A"/>
    <w:rsid w:val="00310F47"/>
    <w:rsid w:val="00311326"/>
    <w:rsid w:val="003116A5"/>
    <w:rsid w:val="003124F4"/>
    <w:rsid w:val="00312E19"/>
    <w:rsid w:val="003215BE"/>
    <w:rsid w:val="0032210F"/>
    <w:rsid w:val="00322570"/>
    <w:rsid w:val="00322848"/>
    <w:rsid w:val="00326825"/>
    <w:rsid w:val="00326F43"/>
    <w:rsid w:val="00333954"/>
    <w:rsid w:val="00333D2A"/>
    <w:rsid w:val="003364FC"/>
    <w:rsid w:val="0034299A"/>
    <w:rsid w:val="00342E4E"/>
    <w:rsid w:val="0035001C"/>
    <w:rsid w:val="00351C6E"/>
    <w:rsid w:val="00353E30"/>
    <w:rsid w:val="003605C6"/>
    <w:rsid w:val="0036562A"/>
    <w:rsid w:val="0036622A"/>
    <w:rsid w:val="00366984"/>
    <w:rsid w:val="003703F6"/>
    <w:rsid w:val="003706D3"/>
    <w:rsid w:val="00371793"/>
    <w:rsid w:val="003717A1"/>
    <w:rsid w:val="00372835"/>
    <w:rsid w:val="00372B42"/>
    <w:rsid w:val="003735EA"/>
    <w:rsid w:val="0037645B"/>
    <w:rsid w:val="00382651"/>
    <w:rsid w:val="0038514C"/>
    <w:rsid w:val="003860E3"/>
    <w:rsid w:val="00387C40"/>
    <w:rsid w:val="00390094"/>
    <w:rsid w:val="003935DA"/>
    <w:rsid w:val="0039487B"/>
    <w:rsid w:val="003948F1"/>
    <w:rsid w:val="00395909"/>
    <w:rsid w:val="00397E7E"/>
    <w:rsid w:val="003A0531"/>
    <w:rsid w:val="003A0D47"/>
    <w:rsid w:val="003A1648"/>
    <w:rsid w:val="003A16B7"/>
    <w:rsid w:val="003A24FA"/>
    <w:rsid w:val="003A2C2B"/>
    <w:rsid w:val="003A3C36"/>
    <w:rsid w:val="003A41E3"/>
    <w:rsid w:val="003A753A"/>
    <w:rsid w:val="003B4414"/>
    <w:rsid w:val="003B5C8D"/>
    <w:rsid w:val="003B63DA"/>
    <w:rsid w:val="003B74EB"/>
    <w:rsid w:val="003B7EA3"/>
    <w:rsid w:val="003C0F56"/>
    <w:rsid w:val="003C2761"/>
    <w:rsid w:val="003C2774"/>
    <w:rsid w:val="003C32A0"/>
    <w:rsid w:val="003C38CA"/>
    <w:rsid w:val="003C4FD3"/>
    <w:rsid w:val="003C5895"/>
    <w:rsid w:val="003C7DF3"/>
    <w:rsid w:val="003D0AA6"/>
    <w:rsid w:val="003D1300"/>
    <w:rsid w:val="003D1828"/>
    <w:rsid w:val="003D26C2"/>
    <w:rsid w:val="003D2CBF"/>
    <w:rsid w:val="003D7DF7"/>
    <w:rsid w:val="003E002E"/>
    <w:rsid w:val="003E136B"/>
    <w:rsid w:val="003E2A21"/>
    <w:rsid w:val="003E2A57"/>
    <w:rsid w:val="003F1B0C"/>
    <w:rsid w:val="003F2033"/>
    <w:rsid w:val="003F21A7"/>
    <w:rsid w:val="003F3AB8"/>
    <w:rsid w:val="003F40F5"/>
    <w:rsid w:val="004026DA"/>
    <w:rsid w:val="00402FFB"/>
    <w:rsid w:val="00403CFD"/>
    <w:rsid w:val="004049D1"/>
    <w:rsid w:val="00404E74"/>
    <w:rsid w:val="00410DA3"/>
    <w:rsid w:val="00410E81"/>
    <w:rsid w:val="0041310E"/>
    <w:rsid w:val="004142EA"/>
    <w:rsid w:val="00423222"/>
    <w:rsid w:val="00424D2C"/>
    <w:rsid w:val="00425D90"/>
    <w:rsid w:val="0042631F"/>
    <w:rsid w:val="00430160"/>
    <w:rsid w:val="00432348"/>
    <w:rsid w:val="00432536"/>
    <w:rsid w:val="00437DBC"/>
    <w:rsid w:val="004401BA"/>
    <w:rsid w:val="00443080"/>
    <w:rsid w:val="00446221"/>
    <w:rsid w:val="00447164"/>
    <w:rsid w:val="00455751"/>
    <w:rsid w:val="00456DB8"/>
    <w:rsid w:val="00457291"/>
    <w:rsid w:val="00457853"/>
    <w:rsid w:val="00457E97"/>
    <w:rsid w:val="00460AB2"/>
    <w:rsid w:val="004611DC"/>
    <w:rsid w:val="0046281F"/>
    <w:rsid w:val="00472B1E"/>
    <w:rsid w:val="004740AB"/>
    <w:rsid w:val="00484587"/>
    <w:rsid w:val="00484B77"/>
    <w:rsid w:val="0048518E"/>
    <w:rsid w:val="00486B61"/>
    <w:rsid w:val="00490AB8"/>
    <w:rsid w:val="004920E5"/>
    <w:rsid w:val="00494BA1"/>
    <w:rsid w:val="00496BBF"/>
    <w:rsid w:val="00497D29"/>
    <w:rsid w:val="00497E03"/>
    <w:rsid w:val="004A0D2C"/>
    <w:rsid w:val="004A0F0A"/>
    <w:rsid w:val="004A4236"/>
    <w:rsid w:val="004A5791"/>
    <w:rsid w:val="004A795B"/>
    <w:rsid w:val="004B158D"/>
    <w:rsid w:val="004B43BF"/>
    <w:rsid w:val="004C0364"/>
    <w:rsid w:val="004C4A1E"/>
    <w:rsid w:val="004C5DEC"/>
    <w:rsid w:val="004C6666"/>
    <w:rsid w:val="004D065D"/>
    <w:rsid w:val="004D2508"/>
    <w:rsid w:val="004D4236"/>
    <w:rsid w:val="004D56C4"/>
    <w:rsid w:val="004D6C39"/>
    <w:rsid w:val="004E3A18"/>
    <w:rsid w:val="004E4869"/>
    <w:rsid w:val="004E60A4"/>
    <w:rsid w:val="004F06F4"/>
    <w:rsid w:val="004F2218"/>
    <w:rsid w:val="004F2A69"/>
    <w:rsid w:val="004F2D61"/>
    <w:rsid w:val="004F2DC3"/>
    <w:rsid w:val="004F2ED3"/>
    <w:rsid w:val="004F3B78"/>
    <w:rsid w:val="004F3C4F"/>
    <w:rsid w:val="004F6689"/>
    <w:rsid w:val="004F6C5F"/>
    <w:rsid w:val="00501339"/>
    <w:rsid w:val="005027D4"/>
    <w:rsid w:val="00505D0D"/>
    <w:rsid w:val="00505DA8"/>
    <w:rsid w:val="00505E0E"/>
    <w:rsid w:val="005064CC"/>
    <w:rsid w:val="00507FC5"/>
    <w:rsid w:val="00513145"/>
    <w:rsid w:val="005136DC"/>
    <w:rsid w:val="00513D1C"/>
    <w:rsid w:val="00513F1D"/>
    <w:rsid w:val="00514887"/>
    <w:rsid w:val="00517A0C"/>
    <w:rsid w:val="00520662"/>
    <w:rsid w:val="00521A97"/>
    <w:rsid w:val="00522827"/>
    <w:rsid w:val="00522917"/>
    <w:rsid w:val="00522F10"/>
    <w:rsid w:val="005245CF"/>
    <w:rsid w:val="005251AB"/>
    <w:rsid w:val="00526D95"/>
    <w:rsid w:val="00530921"/>
    <w:rsid w:val="00530E05"/>
    <w:rsid w:val="005316EE"/>
    <w:rsid w:val="00534A40"/>
    <w:rsid w:val="00535F13"/>
    <w:rsid w:val="005418BF"/>
    <w:rsid w:val="00544703"/>
    <w:rsid w:val="0054541C"/>
    <w:rsid w:val="00545787"/>
    <w:rsid w:val="00545E2C"/>
    <w:rsid w:val="0055097D"/>
    <w:rsid w:val="00550D27"/>
    <w:rsid w:val="005543C3"/>
    <w:rsid w:val="005548A8"/>
    <w:rsid w:val="0055528F"/>
    <w:rsid w:val="005579F1"/>
    <w:rsid w:val="00557E40"/>
    <w:rsid w:val="00557E9D"/>
    <w:rsid w:val="005612B8"/>
    <w:rsid w:val="00564C54"/>
    <w:rsid w:val="00567307"/>
    <w:rsid w:val="00567F72"/>
    <w:rsid w:val="00571CEE"/>
    <w:rsid w:val="0057222D"/>
    <w:rsid w:val="0057262A"/>
    <w:rsid w:val="00575169"/>
    <w:rsid w:val="00575458"/>
    <w:rsid w:val="00580544"/>
    <w:rsid w:val="00581069"/>
    <w:rsid w:val="00585327"/>
    <w:rsid w:val="00585605"/>
    <w:rsid w:val="0058667E"/>
    <w:rsid w:val="00586E57"/>
    <w:rsid w:val="00590430"/>
    <w:rsid w:val="005921B3"/>
    <w:rsid w:val="00592C16"/>
    <w:rsid w:val="00593BAC"/>
    <w:rsid w:val="00595B8A"/>
    <w:rsid w:val="00596972"/>
    <w:rsid w:val="005A195C"/>
    <w:rsid w:val="005A2F03"/>
    <w:rsid w:val="005A30A9"/>
    <w:rsid w:val="005A3157"/>
    <w:rsid w:val="005A3AAC"/>
    <w:rsid w:val="005A3EF5"/>
    <w:rsid w:val="005A507D"/>
    <w:rsid w:val="005A7392"/>
    <w:rsid w:val="005B0475"/>
    <w:rsid w:val="005B28CF"/>
    <w:rsid w:val="005B3460"/>
    <w:rsid w:val="005B385C"/>
    <w:rsid w:val="005B5467"/>
    <w:rsid w:val="005B7D45"/>
    <w:rsid w:val="005C036A"/>
    <w:rsid w:val="005C2A32"/>
    <w:rsid w:val="005C2F35"/>
    <w:rsid w:val="005C3033"/>
    <w:rsid w:val="005C37FF"/>
    <w:rsid w:val="005C5D4C"/>
    <w:rsid w:val="005C6E8C"/>
    <w:rsid w:val="005C71A5"/>
    <w:rsid w:val="005C76BC"/>
    <w:rsid w:val="005D5B40"/>
    <w:rsid w:val="005D687F"/>
    <w:rsid w:val="005E09F2"/>
    <w:rsid w:val="005E0FCC"/>
    <w:rsid w:val="005E58F5"/>
    <w:rsid w:val="005E6F0D"/>
    <w:rsid w:val="005E7176"/>
    <w:rsid w:val="005F1B1C"/>
    <w:rsid w:val="005F2548"/>
    <w:rsid w:val="005F47D2"/>
    <w:rsid w:val="005F4D99"/>
    <w:rsid w:val="005F5FBD"/>
    <w:rsid w:val="005F6457"/>
    <w:rsid w:val="005F6597"/>
    <w:rsid w:val="005F6630"/>
    <w:rsid w:val="005F6E7E"/>
    <w:rsid w:val="00600D62"/>
    <w:rsid w:val="00602C1D"/>
    <w:rsid w:val="006065A7"/>
    <w:rsid w:val="00606E0F"/>
    <w:rsid w:val="00610ED7"/>
    <w:rsid w:val="00611B5D"/>
    <w:rsid w:val="006151CF"/>
    <w:rsid w:val="00620D2D"/>
    <w:rsid w:val="00622941"/>
    <w:rsid w:val="00623BE9"/>
    <w:rsid w:val="006254B1"/>
    <w:rsid w:val="00626257"/>
    <w:rsid w:val="0062637C"/>
    <w:rsid w:val="006267C8"/>
    <w:rsid w:val="00627992"/>
    <w:rsid w:val="0063358B"/>
    <w:rsid w:val="0063426F"/>
    <w:rsid w:val="006346E7"/>
    <w:rsid w:val="00634E2E"/>
    <w:rsid w:val="0063571D"/>
    <w:rsid w:val="0063665D"/>
    <w:rsid w:val="006374B1"/>
    <w:rsid w:val="0063769D"/>
    <w:rsid w:val="00641173"/>
    <w:rsid w:val="006415E0"/>
    <w:rsid w:val="00641FF0"/>
    <w:rsid w:val="00646333"/>
    <w:rsid w:val="00646E5E"/>
    <w:rsid w:val="0065099A"/>
    <w:rsid w:val="00651A0B"/>
    <w:rsid w:val="006537A2"/>
    <w:rsid w:val="006550D6"/>
    <w:rsid w:val="00655C3F"/>
    <w:rsid w:val="00661DDB"/>
    <w:rsid w:val="00662F12"/>
    <w:rsid w:val="006630C7"/>
    <w:rsid w:val="006632CF"/>
    <w:rsid w:val="00663378"/>
    <w:rsid w:val="00664CE3"/>
    <w:rsid w:val="00667855"/>
    <w:rsid w:val="006700DD"/>
    <w:rsid w:val="006707BE"/>
    <w:rsid w:val="006716C2"/>
    <w:rsid w:val="00671D91"/>
    <w:rsid w:val="0067402C"/>
    <w:rsid w:val="0067571C"/>
    <w:rsid w:val="0067731E"/>
    <w:rsid w:val="00680C37"/>
    <w:rsid w:val="006846B2"/>
    <w:rsid w:val="00684977"/>
    <w:rsid w:val="00687BAE"/>
    <w:rsid w:val="006906D7"/>
    <w:rsid w:val="0069106E"/>
    <w:rsid w:val="006918EF"/>
    <w:rsid w:val="00692494"/>
    <w:rsid w:val="00692A9F"/>
    <w:rsid w:val="00694495"/>
    <w:rsid w:val="00695857"/>
    <w:rsid w:val="00697B1A"/>
    <w:rsid w:val="006A04BE"/>
    <w:rsid w:val="006A0BA0"/>
    <w:rsid w:val="006A43B4"/>
    <w:rsid w:val="006B0589"/>
    <w:rsid w:val="006B0EA7"/>
    <w:rsid w:val="006B19FD"/>
    <w:rsid w:val="006B28C3"/>
    <w:rsid w:val="006B3633"/>
    <w:rsid w:val="006B3B55"/>
    <w:rsid w:val="006B440A"/>
    <w:rsid w:val="006B5081"/>
    <w:rsid w:val="006B5689"/>
    <w:rsid w:val="006B6F00"/>
    <w:rsid w:val="006C205C"/>
    <w:rsid w:val="006C482E"/>
    <w:rsid w:val="006C4CEA"/>
    <w:rsid w:val="006D135A"/>
    <w:rsid w:val="006D1C2F"/>
    <w:rsid w:val="006D24B4"/>
    <w:rsid w:val="006D686A"/>
    <w:rsid w:val="006E1430"/>
    <w:rsid w:val="006E2A77"/>
    <w:rsid w:val="006E5310"/>
    <w:rsid w:val="006E559E"/>
    <w:rsid w:val="006E65B8"/>
    <w:rsid w:val="006E6994"/>
    <w:rsid w:val="006E7A5F"/>
    <w:rsid w:val="006F04B3"/>
    <w:rsid w:val="006F04D8"/>
    <w:rsid w:val="006F2895"/>
    <w:rsid w:val="00700D1A"/>
    <w:rsid w:val="007058C5"/>
    <w:rsid w:val="00705EBF"/>
    <w:rsid w:val="00714C15"/>
    <w:rsid w:val="00715D2E"/>
    <w:rsid w:val="00716637"/>
    <w:rsid w:val="00717042"/>
    <w:rsid w:val="00723352"/>
    <w:rsid w:val="00724187"/>
    <w:rsid w:val="007271A1"/>
    <w:rsid w:val="00730749"/>
    <w:rsid w:val="00734568"/>
    <w:rsid w:val="00734F00"/>
    <w:rsid w:val="00736044"/>
    <w:rsid w:val="00741337"/>
    <w:rsid w:val="00741E6F"/>
    <w:rsid w:val="007479AE"/>
    <w:rsid w:val="007505A7"/>
    <w:rsid w:val="0075230D"/>
    <w:rsid w:val="00752413"/>
    <w:rsid w:val="007537DE"/>
    <w:rsid w:val="007537F6"/>
    <w:rsid w:val="00753B56"/>
    <w:rsid w:val="00754A38"/>
    <w:rsid w:val="00754CD3"/>
    <w:rsid w:val="00754CEB"/>
    <w:rsid w:val="007610AE"/>
    <w:rsid w:val="00761F50"/>
    <w:rsid w:val="00762568"/>
    <w:rsid w:val="00763A9E"/>
    <w:rsid w:val="0076450B"/>
    <w:rsid w:val="0076659B"/>
    <w:rsid w:val="007674A0"/>
    <w:rsid w:val="00767755"/>
    <w:rsid w:val="00770DF9"/>
    <w:rsid w:val="00770DFC"/>
    <w:rsid w:val="00772E50"/>
    <w:rsid w:val="00773BC6"/>
    <w:rsid w:val="00773CE0"/>
    <w:rsid w:val="00774A1C"/>
    <w:rsid w:val="00774CB2"/>
    <w:rsid w:val="00775A2B"/>
    <w:rsid w:val="00775FCC"/>
    <w:rsid w:val="00781D30"/>
    <w:rsid w:val="0078267D"/>
    <w:rsid w:val="007843ED"/>
    <w:rsid w:val="00786DEB"/>
    <w:rsid w:val="00787E3A"/>
    <w:rsid w:val="007928FC"/>
    <w:rsid w:val="00794CC7"/>
    <w:rsid w:val="00795516"/>
    <w:rsid w:val="00795670"/>
    <w:rsid w:val="0079658B"/>
    <w:rsid w:val="00797140"/>
    <w:rsid w:val="007A0497"/>
    <w:rsid w:val="007A0B8D"/>
    <w:rsid w:val="007A21CA"/>
    <w:rsid w:val="007A40A6"/>
    <w:rsid w:val="007A4F4A"/>
    <w:rsid w:val="007A5772"/>
    <w:rsid w:val="007B2100"/>
    <w:rsid w:val="007B2368"/>
    <w:rsid w:val="007B267B"/>
    <w:rsid w:val="007B5DCA"/>
    <w:rsid w:val="007B5E70"/>
    <w:rsid w:val="007C073A"/>
    <w:rsid w:val="007C1248"/>
    <w:rsid w:val="007C3279"/>
    <w:rsid w:val="007C3361"/>
    <w:rsid w:val="007C4040"/>
    <w:rsid w:val="007C61DC"/>
    <w:rsid w:val="007D4A25"/>
    <w:rsid w:val="007D5554"/>
    <w:rsid w:val="007D55BE"/>
    <w:rsid w:val="007D58E5"/>
    <w:rsid w:val="007E433B"/>
    <w:rsid w:val="007E4406"/>
    <w:rsid w:val="007E481F"/>
    <w:rsid w:val="007E57A8"/>
    <w:rsid w:val="007F23F7"/>
    <w:rsid w:val="007F2D6A"/>
    <w:rsid w:val="007F5D5C"/>
    <w:rsid w:val="007F75C7"/>
    <w:rsid w:val="007F7C75"/>
    <w:rsid w:val="008001E4"/>
    <w:rsid w:val="008027E0"/>
    <w:rsid w:val="00802A3D"/>
    <w:rsid w:val="00802AF2"/>
    <w:rsid w:val="00803074"/>
    <w:rsid w:val="0080375B"/>
    <w:rsid w:val="0080522A"/>
    <w:rsid w:val="008070D0"/>
    <w:rsid w:val="00811DFD"/>
    <w:rsid w:val="00813334"/>
    <w:rsid w:val="0081426F"/>
    <w:rsid w:val="00814864"/>
    <w:rsid w:val="008157E9"/>
    <w:rsid w:val="00817D12"/>
    <w:rsid w:val="00820CBD"/>
    <w:rsid w:val="00821306"/>
    <w:rsid w:val="00822FA3"/>
    <w:rsid w:val="008232F8"/>
    <w:rsid w:val="00823709"/>
    <w:rsid w:val="00823976"/>
    <w:rsid w:val="00823E24"/>
    <w:rsid w:val="008242F9"/>
    <w:rsid w:val="00824A7C"/>
    <w:rsid w:val="00825118"/>
    <w:rsid w:val="00826AB9"/>
    <w:rsid w:val="0082722B"/>
    <w:rsid w:val="00827A66"/>
    <w:rsid w:val="00830235"/>
    <w:rsid w:val="00835104"/>
    <w:rsid w:val="00836E78"/>
    <w:rsid w:val="008373FB"/>
    <w:rsid w:val="00837865"/>
    <w:rsid w:val="00840528"/>
    <w:rsid w:val="00840695"/>
    <w:rsid w:val="0084325F"/>
    <w:rsid w:val="0084377A"/>
    <w:rsid w:val="008450BD"/>
    <w:rsid w:val="008452E8"/>
    <w:rsid w:val="0084780A"/>
    <w:rsid w:val="00852D9B"/>
    <w:rsid w:val="0085341B"/>
    <w:rsid w:val="00854050"/>
    <w:rsid w:val="00855269"/>
    <w:rsid w:val="00860793"/>
    <w:rsid w:val="008623B8"/>
    <w:rsid w:val="008628AD"/>
    <w:rsid w:val="00863FC0"/>
    <w:rsid w:val="008658A3"/>
    <w:rsid w:val="00865D7E"/>
    <w:rsid w:val="0086674D"/>
    <w:rsid w:val="008675C9"/>
    <w:rsid w:val="00867A75"/>
    <w:rsid w:val="00871914"/>
    <w:rsid w:val="00871B5A"/>
    <w:rsid w:val="00871DC2"/>
    <w:rsid w:val="008735A5"/>
    <w:rsid w:val="008752A1"/>
    <w:rsid w:val="00875B80"/>
    <w:rsid w:val="00875C31"/>
    <w:rsid w:val="00877479"/>
    <w:rsid w:val="0088044E"/>
    <w:rsid w:val="008820D4"/>
    <w:rsid w:val="0088749E"/>
    <w:rsid w:val="00891105"/>
    <w:rsid w:val="00891E5E"/>
    <w:rsid w:val="00892452"/>
    <w:rsid w:val="00892EC3"/>
    <w:rsid w:val="00894977"/>
    <w:rsid w:val="0089526A"/>
    <w:rsid w:val="00895D29"/>
    <w:rsid w:val="00897AC1"/>
    <w:rsid w:val="00897ED6"/>
    <w:rsid w:val="008A0767"/>
    <w:rsid w:val="008A61E3"/>
    <w:rsid w:val="008B1583"/>
    <w:rsid w:val="008B6608"/>
    <w:rsid w:val="008B75B4"/>
    <w:rsid w:val="008C07FD"/>
    <w:rsid w:val="008C192E"/>
    <w:rsid w:val="008C4A30"/>
    <w:rsid w:val="008C517C"/>
    <w:rsid w:val="008C68EC"/>
    <w:rsid w:val="008C693A"/>
    <w:rsid w:val="008C6F35"/>
    <w:rsid w:val="008D0288"/>
    <w:rsid w:val="008D30E7"/>
    <w:rsid w:val="008D4927"/>
    <w:rsid w:val="008D51FD"/>
    <w:rsid w:val="008D5863"/>
    <w:rsid w:val="008D5AF7"/>
    <w:rsid w:val="008D602A"/>
    <w:rsid w:val="008E05D6"/>
    <w:rsid w:val="008E6F03"/>
    <w:rsid w:val="008E7462"/>
    <w:rsid w:val="008F07FD"/>
    <w:rsid w:val="008F180C"/>
    <w:rsid w:val="008F2B42"/>
    <w:rsid w:val="008F346D"/>
    <w:rsid w:val="008F3F3E"/>
    <w:rsid w:val="008F604F"/>
    <w:rsid w:val="008F6C1F"/>
    <w:rsid w:val="008F7AD9"/>
    <w:rsid w:val="008F7D93"/>
    <w:rsid w:val="009017C0"/>
    <w:rsid w:val="009021AB"/>
    <w:rsid w:val="00904B7E"/>
    <w:rsid w:val="00905967"/>
    <w:rsid w:val="00907538"/>
    <w:rsid w:val="00913521"/>
    <w:rsid w:val="00913865"/>
    <w:rsid w:val="0091516D"/>
    <w:rsid w:val="00915391"/>
    <w:rsid w:val="009162CB"/>
    <w:rsid w:val="00920CCB"/>
    <w:rsid w:val="00923280"/>
    <w:rsid w:val="00923439"/>
    <w:rsid w:val="009238BE"/>
    <w:rsid w:val="00923AF9"/>
    <w:rsid w:val="00923BA7"/>
    <w:rsid w:val="00925FA5"/>
    <w:rsid w:val="009314E1"/>
    <w:rsid w:val="00931FCA"/>
    <w:rsid w:val="009322DD"/>
    <w:rsid w:val="00934BD7"/>
    <w:rsid w:val="009364A2"/>
    <w:rsid w:val="0094173D"/>
    <w:rsid w:val="009420FB"/>
    <w:rsid w:val="009447AB"/>
    <w:rsid w:val="00944A20"/>
    <w:rsid w:val="009453A9"/>
    <w:rsid w:val="00945761"/>
    <w:rsid w:val="00945D69"/>
    <w:rsid w:val="0094766E"/>
    <w:rsid w:val="00947CF5"/>
    <w:rsid w:val="00952BF3"/>
    <w:rsid w:val="0095315E"/>
    <w:rsid w:val="00954022"/>
    <w:rsid w:val="00954A75"/>
    <w:rsid w:val="00955071"/>
    <w:rsid w:val="00956C98"/>
    <w:rsid w:val="00957832"/>
    <w:rsid w:val="00962C8A"/>
    <w:rsid w:val="009668D2"/>
    <w:rsid w:val="00966F30"/>
    <w:rsid w:val="009731FD"/>
    <w:rsid w:val="0097323B"/>
    <w:rsid w:val="00974CF7"/>
    <w:rsid w:val="00977199"/>
    <w:rsid w:val="00977227"/>
    <w:rsid w:val="00983656"/>
    <w:rsid w:val="00983C91"/>
    <w:rsid w:val="00983F9D"/>
    <w:rsid w:val="009841A8"/>
    <w:rsid w:val="009859BA"/>
    <w:rsid w:val="00987D88"/>
    <w:rsid w:val="00992496"/>
    <w:rsid w:val="00993D14"/>
    <w:rsid w:val="0099439A"/>
    <w:rsid w:val="009A4048"/>
    <w:rsid w:val="009A552C"/>
    <w:rsid w:val="009A55EC"/>
    <w:rsid w:val="009A7A1B"/>
    <w:rsid w:val="009A7D04"/>
    <w:rsid w:val="009B3B3C"/>
    <w:rsid w:val="009B6AF8"/>
    <w:rsid w:val="009B6C64"/>
    <w:rsid w:val="009B70B6"/>
    <w:rsid w:val="009B721A"/>
    <w:rsid w:val="009C0835"/>
    <w:rsid w:val="009C1EF6"/>
    <w:rsid w:val="009C202D"/>
    <w:rsid w:val="009D103C"/>
    <w:rsid w:val="009D1F57"/>
    <w:rsid w:val="009D1FA6"/>
    <w:rsid w:val="009D279F"/>
    <w:rsid w:val="009D30A7"/>
    <w:rsid w:val="009D3FC1"/>
    <w:rsid w:val="009D5E1A"/>
    <w:rsid w:val="009D622F"/>
    <w:rsid w:val="009E286C"/>
    <w:rsid w:val="009E31B7"/>
    <w:rsid w:val="009E40CC"/>
    <w:rsid w:val="009E4337"/>
    <w:rsid w:val="009E731E"/>
    <w:rsid w:val="009E7322"/>
    <w:rsid w:val="009F1EAE"/>
    <w:rsid w:val="009F3DC5"/>
    <w:rsid w:val="009F587A"/>
    <w:rsid w:val="009F630D"/>
    <w:rsid w:val="009F7974"/>
    <w:rsid w:val="00A00381"/>
    <w:rsid w:val="00A004FB"/>
    <w:rsid w:val="00A02E0B"/>
    <w:rsid w:val="00A0424B"/>
    <w:rsid w:val="00A04911"/>
    <w:rsid w:val="00A055C1"/>
    <w:rsid w:val="00A07085"/>
    <w:rsid w:val="00A10B95"/>
    <w:rsid w:val="00A10EE0"/>
    <w:rsid w:val="00A1174A"/>
    <w:rsid w:val="00A121AB"/>
    <w:rsid w:val="00A13473"/>
    <w:rsid w:val="00A15D75"/>
    <w:rsid w:val="00A16C4F"/>
    <w:rsid w:val="00A172AB"/>
    <w:rsid w:val="00A21AF5"/>
    <w:rsid w:val="00A236E3"/>
    <w:rsid w:val="00A242EF"/>
    <w:rsid w:val="00A24CE2"/>
    <w:rsid w:val="00A24F88"/>
    <w:rsid w:val="00A25422"/>
    <w:rsid w:val="00A27E00"/>
    <w:rsid w:val="00A3059A"/>
    <w:rsid w:val="00A30A4A"/>
    <w:rsid w:val="00A31882"/>
    <w:rsid w:val="00A32D1B"/>
    <w:rsid w:val="00A33B5F"/>
    <w:rsid w:val="00A35C4A"/>
    <w:rsid w:val="00A400AB"/>
    <w:rsid w:val="00A42F5A"/>
    <w:rsid w:val="00A4390F"/>
    <w:rsid w:val="00A45C46"/>
    <w:rsid w:val="00A5351B"/>
    <w:rsid w:val="00A54411"/>
    <w:rsid w:val="00A54AA6"/>
    <w:rsid w:val="00A60F4B"/>
    <w:rsid w:val="00A610B0"/>
    <w:rsid w:val="00A62030"/>
    <w:rsid w:val="00A6246A"/>
    <w:rsid w:val="00A62815"/>
    <w:rsid w:val="00A63907"/>
    <w:rsid w:val="00A66EEF"/>
    <w:rsid w:val="00A67764"/>
    <w:rsid w:val="00A678EB"/>
    <w:rsid w:val="00A67F3E"/>
    <w:rsid w:val="00A70383"/>
    <w:rsid w:val="00A71562"/>
    <w:rsid w:val="00A71985"/>
    <w:rsid w:val="00A72247"/>
    <w:rsid w:val="00A74B5D"/>
    <w:rsid w:val="00A769B3"/>
    <w:rsid w:val="00A76B68"/>
    <w:rsid w:val="00A777D9"/>
    <w:rsid w:val="00A80FC4"/>
    <w:rsid w:val="00A81008"/>
    <w:rsid w:val="00A85B65"/>
    <w:rsid w:val="00A87A7F"/>
    <w:rsid w:val="00A93162"/>
    <w:rsid w:val="00A93C39"/>
    <w:rsid w:val="00A95766"/>
    <w:rsid w:val="00AA2AEE"/>
    <w:rsid w:val="00AA3D6D"/>
    <w:rsid w:val="00AA76E0"/>
    <w:rsid w:val="00AB15A6"/>
    <w:rsid w:val="00AB2F3E"/>
    <w:rsid w:val="00AB31CA"/>
    <w:rsid w:val="00AB36F0"/>
    <w:rsid w:val="00AB4F10"/>
    <w:rsid w:val="00AC35AE"/>
    <w:rsid w:val="00AD42DB"/>
    <w:rsid w:val="00AD4E0C"/>
    <w:rsid w:val="00AE1C8A"/>
    <w:rsid w:val="00AE7621"/>
    <w:rsid w:val="00AE79E2"/>
    <w:rsid w:val="00AF03D8"/>
    <w:rsid w:val="00AF1AF3"/>
    <w:rsid w:val="00AF4EBB"/>
    <w:rsid w:val="00AF541C"/>
    <w:rsid w:val="00AF5E35"/>
    <w:rsid w:val="00AF613D"/>
    <w:rsid w:val="00AF6745"/>
    <w:rsid w:val="00AF68B8"/>
    <w:rsid w:val="00AF7D95"/>
    <w:rsid w:val="00B017C5"/>
    <w:rsid w:val="00B03F5A"/>
    <w:rsid w:val="00B058C5"/>
    <w:rsid w:val="00B06EC5"/>
    <w:rsid w:val="00B07FDA"/>
    <w:rsid w:val="00B11468"/>
    <w:rsid w:val="00B152BB"/>
    <w:rsid w:val="00B16941"/>
    <w:rsid w:val="00B2033B"/>
    <w:rsid w:val="00B20A8D"/>
    <w:rsid w:val="00B2554B"/>
    <w:rsid w:val="00B27443"/>
    <w:rsid w:val="00B27EAD"/>
    <w:rsid w:val="00B30639"/>
    <w:rsid w:val="00B32CF8"/>
    <w:rsid w:val="00B32FAF"/>
    <w:rsid w:val="00B33D3D"/>
    <w:rsid w:val="00B3486E"/>
    <w:rsid w:val="00B3699E"/>
    <w:rsid w:val="00B36D63"/>
    <w:rsid w:val="00B37E49"/>
    <w:rsid w:val="00B4315C"/>
    <w:rsid w:val="00B443F3"/>
    <w:rsid w:val="00B445A8"/>
    <w:rsid w:val="00B45158"/>
    <w:rsid w:val="00B4561B"/>
    <w:rsid w:val="00B45D91"/>
    <w:rsid w:val="00B45F7B"/>
    <w:rsid w:val="00B51B00"/>
    <w:rsid w:val="00B54811"/>
    <w:rsid w:val="00B60C11"/>
    <w:rsid w:val="00B6116C"/>
    <w:rsid w:val="00B620A1"/>
    <w:rsid w:val="00B62FE7"/>
    <w:rsid w:val="00B63D2A"/>
    <w:rsid w:val="00B64335"/>
    <w:rsid w:val="00B656DC"/>
    <w:rsid w:val="00B65A19"/>
    <w:rsid w:val="00B66472"/>
    <w:rsid w:val="00B66593"/>
    <w:rsid w:val="00B71A8C"/>
    <w:rsid w:val="00B729DC"/>
    <w:rsid w:val="00B72BBC"/>
    <w:rsid w:val="00B7352D"/>
    <w:rsid w:val="00B76EA3"/>
    <w:rsid w:val="00B82792"/>
    <w:rsid w:val="00B9173B"/>
    <w:rsid w:val="00B91D7C"/>
    <w:rsid w:val="00B92F28"/>
    <w:rsid w:val="00B94A1D"/>
    <w:rsid w:val="00B94CA9"/>
    <w:rsid w:val="00BA10F8"/>
    <w:rsid w:val="00BA340A"/>
    <w:rsid w:val="00BA5769"/>
    <w:rsid w:val="00BA616F"/>
    <w:rsid w:val="00BA744F"/>
    <w:rsid w:val="00BB0CA7"/>
    <w:rsid w:val="00BB19ED"/>
    <w:rsid w:val="00BB302F"/>
    <w:rsid w:val="00BB4386"/>
    <w:rsid w:val="00BB5995"/>
    <w:rsid w:val="00BC30AB"/>
    <w:rsid w:val="00BC3F4C"/>
    <w:rsid w:val="00BC420F"/>
    <w:rsid w:val="00BC4997"/>
    <w:rsid w:val="00BC59AE"/>
    <w:rsid w:val="00BC7C18"/>
    <w:rsid w:val="00BD0946"/>
    <w:rsid w:val="00BD0D82"/>
    <w:rsid w:val="00BD1273"/>
    <w:rsid w:val="00BD24D2"/>
    <w:rsid w:val="00BD354F"/>
    <w:rsid w:val="00BD3A72"/>
    <w:rsid w:val="00BD47CA"/>
    <w:rsid w:val="00BD5BC8"/>
    <w:rsid w:val="00BD6598"/>
    <w:rsid w:val="00BE00BA"/>
    <w:rsid w:val="00BE2358"/>
    <w:rsid w:val="00BE4AF0"/>
    <w:rsid w:val="00BF1097"/>
    <w:rsid w:val="00BF3305"/>
    <w:rsid w:val="00BF3A1E"/>
    <w:rsid w:val="00BF51CE"/>
    <w:rsid w:val="00BF7088"/>
    <w:rsid w:val="00BF73D7"/>
    <w:rsid w:val="00C03E9A"/>
    <w:rsid w:val="00C04C1E"/>
    <w:rsid w:val="00C05E1D"/>
    <w:rsid w:val="00C060E0"/>
    <w:rsid w:val="00C062A2"/>
    <w:rsid w:val="00C07234"/>
    <w:rsid w:val="00C07955"/>
    <w:rsid w:val="00C17044"/>
    <w:rsid w:val="00C17362"/>
    <w:rsid w:val="00C17E9C"/>
    <w:rsid w:val="00C2212F"/>
    <w:rsid w:val="00C22FA3"/>
    <w:rsid w:val="00C26ABA"/>
    <w:rsid w:val="00C276F7"/>
    <w:rsid w:val="00C31A7E"/>
    <w:rsid w:val="00C31C86"/>
    <w:rsid w:val="00C32F78"/>
    <w:rsid w:val="00C43495"/>
    <w:rsid w:val="00C4645D"/>
    <w:rsid w:val="00C47376"/>
    <w:rsid w:val="00C477E0"/>
    <w:rsid w:val="00C50BE4"/>
    <w:rsid w:val="00C56077"/>
    <w:rsid w:val="00C570AD"/>
    <w:rsid w:val="00C57521"/>
    <w:rsid w:val="00C60739"/>
    <w:rsid w:val="00C608C5"/>
    <w:rsid w:val="00C6211B"/>
    <w:rsid w:val="00C6217B"/>
    <w:rsid w:val="00C656A2"/>
    <w:rsid w:val="00C66B3A"/>
    <w:rsid w:val="00C677A7"/>
    <w:rsid w:val="00C677F4"/>
    <w:rsid w:val="00C703B0"/>
    <w:rsid w:val="00C70B5E"/>
    <w:rsid w:val="00C72F07"/>
    <w:rsid w:val="00C739EB"/>
    <w:rsid w:val="00C749C1"/>
    <w:rsid w:val="00C75F5B"/>
    <w:rsid w:val="00C7630C"/>
    <w:rsid w:val="00C768A2"/>
    <w:rsid w:val="00C76F44"/>
    <w:rsid w:val="00C77E8B"/>
    <w:rsid w:val="00C84063"/>
    <w:rsid w:val="00C843BC"/>
    <w:rsid w:val="00C84538"/>
    <w:rsid w:val="00C84C0D"/>
    <w:rsid w:val="00C854DB"/>
    <w:rsid w:val="00C86BE9"/>
    <w:rsid w:val="00C91097"/>
    <w:rsid w:val="00C94250"/>
    <w:rsid w:val="00C96D75"/>
    <w:rsid w:val="00CA14EA"/>
    <w:rsid w:val="00CA1DA5"/>
    <w:rsid w:val="00CA1F5C"/>
    <w:rsid w:val="00CA1FF4"/>
    <w:rsid w:val="00CA4EF8"/>
    <w:rsid w:val="00CA5E84"/>
    <w:rsid w:val="00CA6EED"/>
    <w:rsid w:val="00CB02EA"/>
    <w:rsid w:val="00CB3C7D"/>
    <w:rsid w:val="00CB48F4"/>
    <w:rsid w:val="00CB49BF"/>
    <w:rsid w:val="00CB5FB4"/>
    <w:rsid w:val="00CB6D05"/>
    <w:rsid w:val="00CC059E"/>
    <w:rsid w:val="00CC0AA7"/>
    <w:rsid w:val="00CC2E95"/>
    <w:rsid w:val="00CC3770"/>
    <w:rsid w:val="00CC618E"/>
    <w:rsid w:val="00CC709F"/>
    <w:rsid w:val="00CC70F7"/>
    <w:rsid w:val="00CC720F"/>
    <w:rsid w:val="00CC7B5B"/>
    <w:rsid w:val="00CC7B87"/>
    <w:rsid w:val="00CD18AA"/>
    <w:rsid w:val="00CD2FB1"/>
    <w:rsid w:val="00CD4B37"/>
    <w:rsid w:val="00CE0389"/>
    <w:rsid w:val="00CE093D"/>
    <w:rsid w:val="00CE1EAD"/>
    <w:rsid w:val="00CE660D"/>
    <w:rsid w:val="00CE7253"/>
    <w:rsid w:val="00CE7C8E"/>
    <w:rsid w:val="00CF1300"/>
    <w:rsid w:val="00CF144B"/>
    <w:rsid w:val="00CF20AF"/>
    <w:rsid w:val="00CF3B99"/>
    <w:rsid w:val="00CF53B0"/>
    <w:rsid w:val="00CF5CD0"/>
    <w:rsid w:val="00CF6492"/>
    <w:rsid w:val="00D01476"/>
    <w:rsid w:val="00D0453C"/>
    <w:rsid w:val="00D05A8E"/>
    <w:rsid w:val="00D060F0"/>
    <w:rsid w:val="00D0694E"/>
    <w:rsid w:val="00D07602"/>
    <w:rsid w:val="00D1063F"/>
    <w:rsid w:val="00D10793"/>
    <w:rsid w:val="00D11D0C"/>
    <w:rsid w:val="00D11D63"/>
    <w:rsid w:val="00D12082"/>
    <w:rsid w:val="00D12273"/>
    <w:rsid w:val="00D13327"/>
    <w:rsid w:val="00D13CFF"/>
    <w:rsid w:val="00D14401"/>
    <w:rsid w:val="00D22FBB"/>
    <w:rsid w:val="00D23C02"/>
    <w:rsid w:val="00D23FDA"/>
    <w:rsid w:val="00D27DA6"/>
    <w:rsid w:val="00D31BD8"/>
    <w:rsid w:val="00D34B96"/>
    <w:rsid w:val="00D34C78"/>
    <w:rsid w:val="00D36EA3"/>
    <w:rsid w:val="00D37DC1"/>
    <w:rsid w:val="00D40893"/>
    <w:rsid w:val="00D41517"/>
    <w:rsid w:val="00D43D91"/>
    <w:rsid w:val="00D5448A"/>
    <w:rsid w:val="00D56D01"/>
    <w:rsid w:val="00D56F76"/>
    <w:rsid w:val="00D62E5D"/>
    <w:rsid w:val="00D63239"/>
    <w:rsid w:val="00D669C6"/>
    <w:rsid w:val="00D71A4C"/>
    <w:rsid w:val="00D743E2"/>
    <w:rsid w:val="00D75771"/>
    <w:rsid w:val="00D76882"/>
    <w:rsid w:val="00D80789"/>
    <w:rsid w:val="00D85A2B"/>
    <w:rsid w:val="00D861DA"/>
    <w:rsid w:val="00D867AD"/>
    <w:rsid w:val="00D91429"/>
    <w:rsid w:val="00D91F91"/>
    <w:rsid w:val="00D938D0"/>
    <w:rsid w:val="00D938DC"/>
    <w:rsid w:val="00D96014"/>
    <w:rsid w:val="00DA0314"/>
    <w:rsid w:val="00DA05EA"/>
    <w:rsid w:val="00DA2104"/>
    <w:rsid w:val="00DA2501"/>
    <w:rsid w:val="00DA297B"/>
    <w:rsid w:val="00DA2AA5"/>
    <w:rsid w:val="00DA3F8C"/>
    <w:rsid w:val="00DA4FA8"/>
    <w:rsid w:val="00DA5317"/>
    <w:rsid w:val="00DA597B"/>
    <w:rsid w:val="00DA697E"/>
    <w:rsid w:val="00DA6A85"/>
    <w:rsid w:val="00DA7F7C"/>
    <w:rsid w:val="00DB3798"/>
    <w:rsid w:val="00DB3843"/>
    <w:rsid w:val="00DC2A30"/>
    <w:rsid w:val="00DC2CC3"/>
    <w:rsid w:val="00DC4629"/>
    <w:rsid w:val="00DC6342"/>
    <w:rsid w:val="00DD0EFB"/>
    <w:rsid w:val="00DD1BF3"/>
    <w:rsid w:val="00DD1FFC"/>
    <w:rsid w:val="00DD5261"/>
    <w:rsid w:val="00DD52B8"/>
    <w:rsid w:val="00DD55F0"/>
    <w:rsid w:val="00DE1ED5"/>
    <w:rsid w:val="00DE1F95"/>
    <w:rsid w:val="00DE28D3"/>
    <w:rsid w:val="00DE51F2"/>
    <w:rsid w:val="00DE58C0"/>
    <w:rsid w:val="00DF48FB"/>
    <w:rsid w:val="00DF547B"/>
    <w:rsid w:val="00E00921"/>
    <w:rsid w:val="00E00EDB"/>
    <w:rsid w:val="00E06D4D"/>
    <w:rsid w:val="00E079AE"/>
    <w:rsid w:val="00E1145C"/>
    <w:rsid w:val="00E11FD4"/>
    <w:rsid w:val="00E1224F"/>
    <w:rsid w:val="00E12CEF"/>
    <w:rsid w:val="00E151D1"/>
    <w:rsid w:val="00E15888"/>
    <w:rsid w:val="00E24292"/>
    <w:rsid w:val="00E247A7"/>
    <w:rsid w:val="00E274E9"/>
    <w:rsid w:val="00E27BF8"/>
    <w:rsid w:val="00E30CDE"/>
    <w:rsid w:val="00E32C2F"/>
    <w:rsid w:val="00E32F05"/>
    <w:rsid w:val="00E330F0"/>
    <w:rsid w:val="00E3597A"/>
    <w:rsid w:val="00E3606A"/>
    <w:rsid w:val="00E36E08"/>
    <w:rsid w:val="00E37167"/>
    <w:rsid w:val="00E40689"/>
    <w:rsid w:val="00E42FFB"/>
    <w:rsid w:val="00E45B01"/>
    <w:rsid w:val="00E45B77"/>
    <w:rsid w:val="00E47BC7"/>
    <w:rsid w:val="00E47F9C"/>
    <w:rsid w:val="00E51945"/>
    <w:rsid w:val="00E53462"/>
    <w:rsid w:val="00E5391E"/>
    <w:rsid w:val="00E5401A"/>
    <w:rsid w:val="00E548E4"/>
    <w:rsid w:val="00E56FF8"/>
    <w:rsid w:val="00E57582"/>
    <w:rsid w:val="00E609A4"/>
    <w:rsid w:val="00E61E38"/>
    <w:rsid w:val="00E620B1"/>
    <w:rsid w:val="00E653B7"/>
    <w:rsid w:val="00E6604C"/>
    <w:rsid w:val="00E6644F"/>
    <w:rsid w:val="00E66771"/>
    <w:rsid w:val="00E67EF9"/>
    <w:rsid w:val="00E71685"/>
    <w:rsid w:val="00E719FD"/>
    <w:rsid w:val="00E7227C"/>
    <w:rsid w:val="00E72DD7"/>
    <w:rsid w:val="00E7318B"/>
    <w:rsid w:val="00E75046"/>
    <w:rsid w:val="00E77A4C"/>
    <w:rsid w:val="00E8087D"/>
    <w:rsid w:val="00E80F06"/>
    <w:rsid w:val="00E81904"/>
    <w:rsid w:val="00E81A7A"/>
    <w:rsid w:val="00E84B27"/>
    <w:rsid w:val="00E85706"/>
    <w:rsid w:val="00E85A13"/>
    <w:rsid w:val="00E86293"/>
    <w:rsid w:val="00E86FCB"/>
    <w:rsid w:val="00E92BCC"/>
    <w:rsid w:val="00EA15F7"/>
    <w:rsid w:val="00EA5499"/>
    <w:rsid w:val="00EA6391"/>
    <w:rsid w:val="00EB1604"/>
    <w:rsid w:val="00EB164A"/>
    <w:rsid w:val="00EB610D"/>
    <w:rsid w:val="00EB7659"/>
    <w:rsid w:val="00EC0FF4"/>
    <w:rsid w:val="00EC16F9"/>
    <w:rsid w:val="00EC2398"/>
    <w:rsid w:val="00EC3601"/>
    <w:rsid w:val="00EC54A6"/>
    <w:rsid w:val="00EC5569"/>
    <w:rsid w:val="00EC70D7"/>
    <w:rsid w:val="00ED2CF8"/>
    <w:rsid w:val="00ED47C3"/>
    <w:rsid w:val="00ED5F8F"/>
    <w:rsid w:val="00EE0B35"/>
    <w:rsid w:val="00EE0FE2"/>
    <w:rsid w:val="00EE474B"/>
    <w:rsid w:val="00EE4CD7"/>
    <w:rsid w:val="00EE4E60"/>
    <w:rsid w:val="00EE51E3"/>
    <w:rsid w:val="00EE58B2"/>
    <w:rsid w:val="00EE5ED6"/>
    <w:rsid w:val="00EE66EA"/>
    <w:rsid w:val="00EF6166"/>
    <w:rsid w:val="00EF6899"/>
    <w:rsid w:val="00EF7295"/>
    <w:rsid w:val="00F00062"/>
    <w:rsid w:val="00F0212F"/>
    <w:rsid w:val="00F02A0D"/>
    <w:rsid w:val="00F02F6B"/>
    <w:rsid w:val="00F06D1F"/>
    <w:rsid w:val="00F06DED"/>
    <w:rsid w:val="00F11368"/>
    <w:rsid w:val="00F11DBC"/>
    <w:rsid w:val="00F1332C"/>
    <w:rsid w:val="00F17679"/>
    <w:rsid w:val="00F273C5"/>
    <w:rsid w:val="00F34285"/>
    <w:rsid w:val="00F3550F"/>
    <w:rsid w:val="00F36348"/>
    <w:rsid w:val="00F37138"/>
    <w:rsid w:val="00F401A8"/>
    <w:rsid w:val="00F40883"/>
    <w:rsid w:val="00F40ED3"/>
    <w:rsid w:val="00F42033"/>
    <w:rsid w:val="00F42E05"/>
    <w:rsid w:val="00F43D10"/>
    <w:rsid w:val="00F4533B"/>
    <w:rsid w:val="00F46319"/>
    <w:rsid w:val="00F51AB1"/>
    <w:rsid w:val="00F52815"/>
    <w:rsid w:val="00F531FA"/>
    <w:rsid w:val="00F60FD4"/>
    <w:rsid w:val="00F621D4"/>
    <w:rsid w:val="00F6462B"/>
    <w:rsid w:val="00F65FC3"/>
    <w:rsid w:val="00F67E75"/>
    <w:rsid w:val="00F738D9"/>
    <w:rsid w:val="00F75848"/>
    <w:rsid w:val="00F802AC"/>
    <w:rsid w:val="00F81A66"/>
    <w:rsid w:val="00F93DDA"/>
    <w:rsid w:val="00F9445C"/>
    <w:rsid w:val="00F968A9"/>
    <w:rsid w:val="00FA0BD6"/>
    <w:rsid w:val="00FA1659"/>
    <w:rsid w:val="00FA2F6B"/>
    <w:rsid w:val="00FA48D5"/>
    <w:rsid w:val="00FA5AFA"/>
    <w:rsid w:val="00FA6786"/>
    <w:rsid w:val="00FA75EE"/>
    <w:rsid w:val="00FB00C2"/>
    <w:rsid w:val="00FB1296"/>
    <w:rsid w:val="00FB1D37"/>
    <w:rsid w:val="00FB4098"/>
    <w:rsid w:val="00FB41BC"/>
    <w:rsid w:val="00FB4D6E"/>
    <w:rsid w:val="00FB7374"/>
    <w:rsid w:val="00FB78D1"/>
    <w:rsid w:val="00FC0FAD"/>
    <w:rsid w:val="00FC3210"/>
    <w:rsid w:val="00FC4620"/>
    <w:rsid w:val="00FC59FC"/>
    <w:rsid w:val="00FC73AA"/>
    <w:rsid w:val="00FD22B4"/>
    <w:rsid w:val="00FD2D9A"/>
    <w:rsid w:val="00FD3403"/>
    <w:rsid w:val="00FE3B88"/>
    <w:rsid w:val="00FE3BA3"/>
    <w:rsid w:val="00FE7155"/>
    <w:rsid w:val="00FF107E"/>
    <w:rsid w:val="00FF4385"/>
    <w:rsid w:val="00FF47DC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  <w14:docId w14:val="4C0A3AB5"/>
  <w15:docId w15:val="{A4BF0AE7-2744-46A7-972D-2489E12E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23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222D"/>
    <w:pPr>
      <w:keepNext/>
      <w:snapToGrid w:val="0"/>
      <w:spacing w:line="180" w:lineRule="exact"/>
      <w:jc w:val="both"/>
      <w:outlineLvl w:val="0"/>
    </w:pPr>
    <w:rPr>
      <w:rFonts w:ascii="標楷體"/>
      <w:b/>
      <w:bCs/>
      <w:spacing w:val="-20"/>
      <w:w w:val="105"/>
      <w:kern w:val="16"/>
      <w:sz w:val="16"/>
    </w:rPr>
  </w:style>
  <w:style w:type="paragraph" w:styleId="3">
    <w:name w:val="heading 3"/>
    <w:basedOn w:val="a"/>
    <w:next w:val="a"/>
    <w:link w:val="30"/>
    <w:uiPriority w:val="99"/>
    <w:qFormat/>
    <w:locked/>
    <w:rsid w:val="0057222D"/>
    <w:pPr>
      <w:keepNext/>
      <w:snapToGrid w:val="0"/>
      <w:spacing w:line="240" w:lineRule="exact"/>
      <w:outlineLvl w:val="2"/>
    </w:pPr>
    <w:rPr>
      <w:rFonts w:ascii="標楷體" w:eastAsia="標楷體" w:hAnsi="標楷體"/>
      <w:b/>
      <w:bCs/>
      <w:kern w:val="16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F20A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9"/>
    <w:semiHidden/>
    <w:locked/>
    <w:rsid w:val="00CF20AF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3703F6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7E433B"/>
    <w:rPr>
      <w:rFonts w:ascii="Cambria" w:eastAsia="新細明體" w:hAnsi="Cambria" w:cs="Times New Roman"/>
      <w:sz w:val="2"/>
    </w:rPr>
  </w:style>
  <w:style w:type="paragraph" w:styleId="a5">
    <w:name w:val="footer"/>
    <w:basedOn w:val="a"/>
    <w:link w:val="a6"/>
    <w:uiPriority w:val="99"/>
    <w:rsid w:val="006D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7E433B"/>
    <w:rPr>
      <w:rFonts w:cs="Times New Roman"/>
      <w:sz w:val="20"/>
      <w:szCs w:val="20"/>
    </w:rPr>
  </w:style>
  <w:style w:type="character" w:styleId="a7">
    <w:name w:val="page number"/>
    <w:uiPriority w:val="99"/>
    <w:rsid w:val="006D686A"/>
    <w:rPr>
      <w:rFonts w:cs="Times New Roman"/>
    </w:rPr>
  </w:style>
  <w:style w:type="paragraph" w:styleId="a8">
    <w:name w:val="header"/>
    <w:basedOn w:val="a"/>
    <w:link w:val="a9"/>
    <w:uiPriority w:val="99"/>
    <w:rsid w:val="0032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326825"/>
    <w:rPr>
      <w:rFonts w:cs="Times New Roman"/>
      <w:kern w:val="2"/>
    </w:rPr>
  </w:style>
  <w:style w:type="paragraph" w:styleId="aa">
    <w:name w:val="Body Text Indent"/>
    <w:basedOn w:val="a"/>
    <w:link w:val="ab"/>
    <w:uiPriority w:val="99"/>
    <w:rsid w:val="00A71562"/>
    <w:pPr>
      <w:adjustRightInd w:val="0"/>
      <w:spacing w:line="480" w:lineRule="exact"/>
      <w:ind w:leftChars="100" w:left="954" w:hangingChars="200" w:hanging="676"/>
      <w:textAlignment w:val="baseline"/>
    </w:pPr>
    <w:rPr>
      <w:rFonts w:eastAsia="標楷體"/>
      <w:spacing w:val="20"/>
      <w:kern w:val="0"/>
      <w:sz w:val="32"/>
      <w:szCs w:val="20"/>
    </w:rPr>
  </w:style>
  <w:style w:type="character" w:customStyle="1" w:styleId="ab">
    <w:name w:val="本文縮排 字元"/>
    <w:link w:val="aa"/>
    <w:uiPriority w:val="99"/>
    <w:semiHidden/>
    <w:locked/>
    <w:rsid w:val="00CF5CD0"/>
    <w:rPr>
      <w:rFonts w:cs="Times New Roman"/>
      <w:sz w:val="24"/>
      <w:szCs w:val="24"/>
    </w:rPr>
  </w:style>
  <w:style w:type="character" w:styleId="ac">
    <w:name w:val="annotation reference"/>
    <w:uiPriority w:val="99"/>
    <w:semiHidden/>
    <w:rsid w:val="00BF330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BF3305"/>
  </w:style>
  <w:style w:type="character" w:customStyle="1" w:styleId="ae">
    <w:name w:val="註解文字 字元"/>
    <w:link w:val="ad"/>
    <w:uiPriority w:val="99"/>
    <w:semiHidden/>
    <w:locked/>
    <w:rsid w:val="00CF5CD0"/>
    <w:rPr>
      <w:rFonts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BF3305"/>
    <w:rPr>
      <w:b/>
      <w:bCs/>
    </w:rPr>
  </w:style>
  <w:style w:type="character" w:customStyle="1" w:styleId="af0">
    <w:name w:val="註解主旨 字元"/>
    <w:link w:val="af"/>
    <w:uiPriority w:val="99"/>
    <w:semiHidden/>
    <w:locked/>
    <w:rsid w:val="00CF5CD0"/>
    <w:rPr>
      <w:rFonts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99"/>
    <w:rsid w:val="0057222D"/>
    <w:pPr>
      <w:spacing w:after="120"/>
    </w:pPr>
  </w:style>
  <w:style w:type="character" w:customStyle="1" w:styleId="af2">
    <w:name w:val="本文 字元"/>
    <w:link w:val="af1"/>
    <w:uiPriority w:val="99"/>
    <w:semiHidden/>
    <w:locked/>
    <w:rsid w:val="00CF20AF"/>
    <w:rPr>
      <w:rFonts w:cs="Times New Roman"/>
      <w:sz w:val="24"/>
      <w:szCs w:val="24"/>
    </w:rPr>
  </w:style>
  <w:style w:type="paragraph" w:styleId="af3">
    <w:name w:val="Plain Text"/>
    <w:basedOn w:val="a"/>
    <w:link w:val="af4"/>
    <w:uiPriority w:val="99"/>
    <w:rsid w:val="009B3B3C"/>
    <w:rPr>
      <w:rFonts w:ascii="細明體" w:eastAsia="細明體" w:hAnsi="Courier New" w:cs="Courier New"/>
    </w:rPr>
  </w:style>
  <w:style w:type="character" w:customStyle="1" w:styleId="af4">
    <w:name w:val="純文字 字元"/>
    <w:link w:val="af3"/>
    <w:uiPriority w:val="99"/>
    <w:semiHidden/>
    <w:locked/>
    <w:rsid w:val="00CF20AF"/>
    <w:rPr>
      <w:rFonts w:ascii="細明體" w:eastAsia="細明體" w:hAnsi="Courier New" w:cs="Courier New"/>
      <w:sz w:val="24"/>
      <w:szCs w:val="24"/>
    </w:rPr>
  </w:style>
  <w:style w:type="character" w:styleId="af5">
    <w:name w:val="Hyperlink"/>
    <w:uiPriority w:val="99"/>
    <w:rsid w:val="00596972"/>
    <w:rPr>
      <w:rFonts w:cs="Times New Roman"/>
      <w:color w:val="0000FF"/>
      <w:u w:val="single"/>
    </w:rPr>
  </w:style>
  <w:style w:type="paragraph" w:styleId="af6">
    <w:name w:val="List Paragraph"/>
    <w:basedOn w:val="a"/>
    <w:uiPriority w:val="99"/>
    <w:qFormat/>
    <w:rsid w:val="00C060E0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uiPriority w:val="99"/>
    <w:rsid w:val="00C060E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清單段落1"/>
    <w:basedOn w:val="a"/>
    <w:uiPriority w:val="99"/>
    <w:rsid w:val="008B75B4"/>
    <w:pPr>
      <w:ind w:leftChars="200" w:left="480"/>
    </w:pPr>
    <w:rPr>
      <w:rFonts w:ascii="Calibri" w:hAnsi="Calibri"/>
      <w:szCs w:val="22"/>
    </w:rPr>
  </w:style>
  <w:style w:type="character" w:styleId="af7">
    <w:name w:val="Strong"/>
    <w:uiPriority w:val="99"/>
    <w:qFormat/>
    <w:locked/>
    <w:rsid w:val="00EF7295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EF72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semiHidden/>
    <w:locked/>
    <w:rsid w:val="000322FC"/>
    <w:rPr>
      <w:rFonts w:ascii="Courier New" w:hAnsi="Courier New" w:cs="Courier New"/>
      <w:sz w:val="20"/>
      <w:szCs w:val="20"/>
    </w:rPr>
  </w:style>
  <w:style w:type="paragraph" w:customStyle="1" w:styleId="2">
    <w:name w:val="清單段落2"/>
    <w:basedOn w:val="a"/>
    <w:rsid w:val="00CA1FF4"/>
    <w:pPr>
      <w:ind w:leftChars="200" w:left="480"/>
    </w:pPr>
    <w:rPr>
      <w:rFonts w:ascii="Calibri" w:hAnsi="Calibri"/>
      <w:szCs w:val="22"/>
    </w:rPr>
  </w:style>
  <w:style w:type="paragraph" w:customStyle="1" w:styleId="140pt">
    <w:name w:val="樣式 (拉丁) 標楷體 (中文) 標楷體 14 點 置中 行距:  最小行高 0 pt"/>
    <w:basedOn w:val="a"/>
    <w:autoRedefine/>
    <w:rsid w:val="00CA1FF4"/>
    <w:pPr>
      <w:kinsoku w:val="0"/>
      <w:spacing w:line="0" w:lineRule="atLeast"/>
    </w:pPr>
    <w:rPr>
      <w:rFonts w:ascii="標楷體" w:eastAsia="標楷體" w:hAnsi="標楷體" w:cs="新細明體"/>
      <w:sz w:val="28"/>
      <w:szCs w:val="20"/>
    </w:rPr>
  </w:style>
  <w:style w:type="table" w:styleId="af8">
    <w:name w:val="Table Grid"/>
    <w:basedOn w:val="a1"/>
    <w:locked/>
    <w:rsid w:val="00CA1FF4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3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935</Characters>
  <Application>Microsoft Office Word</Application>
  <DocSecurity>0</DocSecurity>
  <Lines>7</Lines>
  <Paragraphs>2</Paragraphs>
  <ScaleCrop>false</ScaleCrop>
  <Company>CPAMI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清境地區旅宿業土地使用及建築管理處理原則</dc:title>
  <dc:subject/>
  <dc:creator>CPA</dc:creator>
  <cp:keywords/>
  <dc:description/>
  <cp:lastModifiedBy>陳湘容</cp:lastModifiedBy>
  <cp:revision>2</cp:revision>
  <cp:lastPrinted>2023-04-22T08:08:00Z</cp:lastPrinted>
  <dcterms:created xsi:type="dcterms:W3CDTF">2023-06-26T07:07:00Z</dcterms:created>
  <dcterms:modified xsi:type="dcterms:W3CDTF">2023-06-26T07:07:00Z</dcterms:modified>
</cp:coreProperties>
</file>